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6C7F" w:rsidRPr="00193F00" w:rsidP="00CF6C7F">
      <w:pPr>
        <w:jc w:val="right"/>
        <w:rPr>
          <w:color w:val="auto"/>
        </w:rPr>
      </w:pPr>
      <w:r w:rsidRPr="00193F00">
        <w:rPr>
          <w:color w:val="auto"/>
        </w:rPr>
        <w:t>Дело № 5-</w:t>
      </w:r>
      <w:r w:rsidR="00C82C8A">
        <w:rPr>
          <w:color w:val="auto"/>
        </w:rPr>
        <w:t>64-0602/2025 (5-1552-0602/2024)</w:t>
      </w:r>
    </w:p>
    <w:p w:rsidR="00C82C8A" w:rsidP="00CF6C7F">
      <w:pPr>
        <w:jc w:val="center"/>
        <w:rPr>
          <w:b/>
          <w:sz w:val="28"/>
        </w:rPr>
      </w:pPr>
    </w:p>
    <w:p w:rsidR="00CF6C7F" w:rsidP="00CF6C7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F6C7F" w:rsidP="00CF6C7F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CF6C7F" w:rsidP="00CF6C7F">
      <w:pPr>
        <w:tabs>
          <w:tab w:val="left" w:pos="4905"/>
          <w:tab w:val="left" w:pos="6521"/>
        </w:tabs>
        <w:rPr>
          <w:sz w:val="28"/>
        </w:rPr>
      </w:pPr>
    </w:p>
    <w:p w:rsidR="00CF6C7F" w:rsidP="00CF6C7F">
      <w:pPr>
        <w:tabs>
          <w:tab w:val="left" w:pos="4905"/>
          <w:tab w:val="left" w:pos="6521"/>
        </w:tabs>
        <w:rPr>
          <w:sz w:val="28"/>
        </w:rPr>
      </w:pPr>
      <w:r>
        <w:rPr>
          <w:sz w:val="28"/>
        </w:rPr>
        <w:t xml:space="preserve">пгт. Пойковский                                                     </w:t>
      </w:r>
      <w:r w:rsidR="00E067BD">
        <w:rPr>
          <w:sz w:val="28"/>
        </w:rPr>
        <w:t xml:space="preserve">   </w:t>
      </w:r>
      <w:r w:rsidR="00C82C8A">
        <w:rPr>
          <w:sz w:val="28"/>
        </w:rPr>
        <w:t xml:space="preserve">                        23 января 2025</w:t>
      </w:r>
      <w:r>
        <w:rPr>
          <w:sz w:val="28"/>
        </w:rPr>
        <w:t xml:space="preserve">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7 Нефтеюганского судебного района Ханты-Мансийского автономного округа – Югры Кеся Е.В., находящийся по адресу: ХМАО-Югра, Нефтеюганский район, пгт. Пойковский, Промзона, 7-а, </w:t>
      </w:r>
    </w:p>
    <w:p w:rsidR="00C82C8A" w:rsidP="00CF6C7F">
      <w:pPr>
        <w:ind w:firstLine="567"/>
        <w:jc w:val="both"/>
        <w:rPr>
          <w:sz w:val="28"/>
        </w:rPr>
      </w:pPr>
      <w:r>
        <w:rPr>
          <w:sz w:val="28"/>
        </w:rPr>
        <w:t>с участием Азизова П.А.,</w:t>
      </w:r>
    </w:p>
    <w:p w:rsidR="00CF6C7F" w:rsidP="00C82C8A">
      <w:pPr>
        <w:ind w:firstLine="567"/>
        <w:jc w:val="both"/>
        <w:rPr>
          <w:sz w:val="28"/>
        </w:rPr>
      </w:pPr>
      <w:r>
        <w:rPr>
          <w:sz w:val="28"/>
        </w:rPr>
        <w:t>рассмотрев в открыто</w:t>
      </w:r>
      <w:r>
        <w:rPr>
          <w:sz w:val="28"/>
        </w:rPr>
        <w:t>м судебном заседании дело об административном правонарушении, предусмотренном ч.1 ст.12.26 Кодекса Российской Федерации об административных правонарушениях, (далее по тексту КоАП РФ), в отношении:</w:t>
      </w:r>
    </w:p>
    <w:p w:rsidR="00CF6C7F" w:rsidP="00E806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Азизова Парвина Афласовича, родившегося </w:t>
      </w:r>
      <w:r w:rsidR="00545555">
        <w:rPr>
          <w:sz w:val="28"/>
          <w:szCs w:val="28"/>
        </w:rPr>
        <w:t>*</w:t>
      </w:r>
      <w:r>
        <w:rPr>
          <w:sz w:val="28"/>
          <w:szCs w:val="28"/>
        </w:rPr>
        <w:t xml:space="preserve"> года в</w:t>
      </w:r>
      <w:r w:rsidR="00E067BD">
        <w:rPr>
          <w:sz w:val="28"/>
          <w:szCs w:val="28"/>
        </w:rPr>
        <w:t xml:space="preserve"> </w:t>
      </w:r>
      <w:r w:rsidR="00545555">
        <w:rPr>
          <w:sz w:val="28"/>
          <w:szCs w:val="28"/>
        </w:rPr>
        <w:t>**</w:t>
      </w:r>
      <w:r>
        <w:rPr>
          <w:sz w:val="28"/>
          <w:szCs w:val="28"/>
        </w:rPr>
        <w:t xml:space="preserve">, зарегистрированного </w:t>
      </w:r>
      <w:r w:rsidR="00DF6B64">
        <w:rPr>
          <w:sz w:val="28"/>
          <w:szCs w:val="28"/>
        </w:rPr>
        <w:t xml:space="preserve">по адресу: </w:t>
      </w:r>
      <w:r w:rsidR="00545555">
        <w:rPr>
          <w:sz w:val="28"/>
          <w:szCs w:val="28"/>
        </w:rPr>
        <w:t>*</w:t>
      </w:r>
      <w:r w:rsidR="00E067BD">
        <w:rPr>
          <w:sz w:val="28"/>
          <w:szCs w:val="28"/>
        </w:rPr>
        <w:t>,</w:t>
      </w:r>
      <w:r w:rsidR="00DF6B64">
        <w:rPr>
          <w:sz w:val="28"/>
          <w:szCs w:val="28"/>
        </w:rPr>
        <w:t xml:space="preserve"> </w:t>
      </w:r>
      <w:r w:rsidR="00E806C2">
        <w:rPr>
          <w:sz w:val="28"/>
          <w:szCs w:val="28"/>
        </w:rPr>
        <w:t xml:space="preserve">фактически проживающего по адресу: </w:t>
      </w:r>
      <w:r w:rsidR="00545555">
        <w:rPr>
          <w:sz w:val="28"/>
          <w:szCs w:val="28"/>
        </w:rPr>
        <w:t>*</w:t>
      </w:r>
      <w:r w:rsidR="00E806C2">
        <w:rPr>
          <w:sz w:val="28"/>
          <w:szCs w:val="28"/>
        </w:rPr>
        <w:t xml:space="preserve">, </w:t>
      </w:r>
      <w:r w:rsidR="00DF6B64">
        <w:rPr>
          <w:sz w:val="28"/>
          <w:szCs w:val="28"/>
        </w:rPr>
        <w:t xml:space="preserve">работающего </w:t>
      </w:r>
      <w:r w:rsidR="00545555">
        <w:rPr>
          <w:sz w:val="28"/>
          <w:szCs w:val="28"/>
        </w:rPr>
        <w:t>*</w:t>
      </w:r>
      <w:r w:rsidR="00E806C2">
        <w:rPr>
          <w:sz w:val="28"/>
          <w:szCs w:val="28"/>
        </w:rPr>
        <w:t xml:space="preserve">, водительское удостоверение </w:t>
      </w:r>
      <w:r w:rsidR="00545555">
        <w:rPr>
          <w:sz w:val="28"/>
          <w:szCs w:val="28"/>
        </w:rPr>
        <w:t>*</w:t>
      </w:r>
      <w:r w:rsidR="00DC3DC1">
        <w:rPr>
          <w:sz w:val="28"/>
          <w:szCs w:val="28"/>
        </w:rPr>
        <w:t xml:space="preserve"> г., </w:t>
      </w:r>
    </w:p>
    <w:p w:rsidR="00CF6C7F" w:rsidP="00CF6C7F">
      <w:pPr>
        <w:ind w:firstLine="567"/>
        <w:jc w:val="both"/>
        <w:rPr>
          <w:sz w:val="28"/>
          <w:szCs w:val="28"/>
        </w:rPr>
      </w:pPr>
    </w:p>
    <w:p w:rsidR="00CF6C7F" w:rsidP="00DC3DC1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CF6C7F" w:rsidP="00CF6C7F">
      <w:pPr>
        <w:ind w:firstLine="567"/>
        <w:jc w:val="both"/>
        <w:rPr>
          <w:sz w:val="28"/>
        </w:rPr>
      </w:pPr>
    </w:p>
    <w:p w:rsidR="0014235B" w:rsidP="0014235B">
      <w:pPr>
        <w:ind w:firstLine="567"/>
        <w:jc w:val="both"/>
        <w:rPr>
          <w:sz w:val="28"/>
        </w:rPr>
      </w:pPr>
      <w:r>
        <w:rPr>
          <w:sz w:val="28"/>
        </w:rPr>
        <w:t>05</w:t>
      </w:r>
      <w:r w:rsidR="00CF6C7F">
        <w:rPr>
          <w:sz w:val="28"/>
        </w:rPr>
        <w:t>.</w:t>
      </w:r>
      <w:r>
        <w:rPr>
          <w:sz w:val="28"/>
        </w:rPr>
        <w:t>11.2024 г. в 03</w:t>
      </w:r>
      <w:r w:rsidR="00EE4180">
        <w:rPr>
          <w:sz w:val="28"/>
        </w:rPr>
        <w:t xml:space="preserve"> час</w:t>
      </w:r>
      <w:r>
        <w:rPr>
          <w:sz w:val="28"/>
        </w:rPr>
        <w:t xml:space="preserve"> 50</w:t>
      </w:r>
      <w:r w:rsidR="00CF6C7F">
        <w:rPr>
          <w:sz w:val="28"/>
        </w:rPr>
        <w:t xml:space="preserve"> минут</w:t>
      </w:r>
      <w:r>
        <w:rPr>
          <w:sz w:val="28"/>
        </w:rPr>
        <w:t xml:space="preserve"> по адресу: ХМАО, г.Нефтеюганск, мкр.7,</w:t>
      </w:r>
      <w:r>
        <w:rPr>
          <w:sz w:val="28"/>
        </w:rPr>
        <w:t xml:space="preserve"> д.13, БУ ХМАО-Югры «Нефтеюганская окружная больница имени В.И. Яцкив», Азизов П.А., будучи водителем транспортного средства </w:t>
      </w:r>
      <w:r w:rsidR="00545555">
        <w:rPr>
          <w:sz w:val="28"/>
        </w:rPr>
        <w:t>*</w:t>
      </w:r>
      <w:r>
        <w:rPr>
          <w:sz w:val="28"/>
        </w:rPr>
        <w:t>, отказался от прохождения медицинского освидетельствования на состоя</w:t>
      </w:r>
      <w:r>
        <w:rPr>
          <w:sz w:val="28"/>
        </w:rPr>
        <w:t>ние опьянения</w:t>
      </w:r>
      <w:r w:rsidR="00936E05">
        <w:rPr>
          <w:sz w:val="28"/>
        </w:rPr>
        <w:t>, если такие действия (бездействие) не содержат уголовного наказуемого деяния</w:t>
      </w:r>
      <w:r w:rsidR="00F861D8">
        <w:rPr>
          <w:sz w:val="28"/>
        </w:rPr>
        <w:t xml:space="preserve">, чем нарушил требования п.2.3.2 Правил дорожного движения РФ. </w:t>
      </w:r>
    </w:p>
    <w:p w:rsidR="00D85D98" w:rsidP="0014235B">
      <w:pPr>
        <w:ind w:firstLine="567"/>
        <w:jc w:val="both"/>
        <w:rPr>
          <w:sz w:val="28"/>
        </w:rPr>
      </w:pPr>
      <w:r>
        <w:rPr>
          <w:sz w:val="28"/>
        </w:rPr>
        <w:t xml:space="preserve">В судебном заседании </w:t>
      </w:r>
      <w:r w:rsidR="0014235B">
        <w:rPr>
          <w:sz w:val="28"/>
        </w:rPr>
        <w:t xml:space="preserve">Азизов П.А. вину в совершении правонарушения признал, в содеянном раскаялся, суду пояснил, что </w:t>
      </w:r>
      <w:r w:rsidR="0014235B">
        <w:rPr>
          <w:sz w:val="28"/>
          <w:szCs w:val="28"/>
        </w:rPr>
        <w:t>работает в ООО «РН-ЮНГ» оператором, не женат, несовершеннолетних детей не имеет.</w:t>
      </w:r>
    </w:p>
    <w:p w:rsidR="00CF6C7F" w:rsidP="000C200B">
      <w:pPr>
        <w:ind w:firstLine="567"/>
        <w:jc w:val="both"/>
        <w:rPr>
          <w:sz w:val="28"/>
        </w:rPr>
      </w:pPr>
      <w:r>
        <w:rPr>
          <w:sz w:val="28"/>
        </w:rPr>
        <w:t>Заслушав</w:t>
      </w:r>
      <w:r w:rsidR="0014235B">
        <w:rPr>
          <w:sz w:val="28"/>
        </w:rPr>
        <w:t xml:space="preserve"> Азизова П.А.</w:t>
      </w:r>
      <w:r>
        <w:rPr>
          <w:sz w:val="28"/>
        </w:rPr>
        <w:t xml:space="preserve">, исследовав материалы дела, судья </w:t>
      </w:r>
      <w:r w:rsidR="0087736C">
        <w:rPr>
          <w:sz w:val="28"/>
        </w:rPr>
        <w:t>приходит к выводу о том</w:t>
      </w:r>
      <w:r>
        <w:rPr>
          <w:sz w:val="28"/>
        </w:rPr>
        <w:t xml:space="preserve">, что вина </w:t>
      </w:r>
      <w:r w:rsidR="0014235B">
        <w:rPr>
          <w:sz w:val="28"/>
        </w:rPr>
        <w:t xml:space="preserve">Азизова П.А. </w:t>
      </w:r>
      <w:r>
        <w:rPr>
          <w:sz w:val="28"/>
        </w:rPr>
        <w:t>в совершении правонарушения, предусмотренного ч.1 ст.12.26</w:t>
      </w:r>
      <w:r>
        <w:rPr>
          <w:sz w:val="28"/>
        </w:rPr>
        <w:t xml:space="preserve"> КоАП РФ, установлена.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В соответствии со ст. </w:t>
      </w:r>
      <w:hyperlink r:id="rId4" w:history="1">
        <w:r>
          <w:rPr>
            <w:sz w:val="28"/>
          </w:rPr>
          <w:t>26.2</w:t>
        </w:r>
      </w:hyperlink>
      <w:r>
        <w:rPr>
          <w:sz w:val="28"/>
        </w:rPr>
        <w:t> КоАП РФ доказательствами по делу об административном правонарушении являются любые фактические данные, на основании которых судья у</w:t>
      </w:r>
      <w:r>
        <w:rPr>
          <w:sz w:val="28"/>
        </w:rPr>
        <w:t>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В силу ст. </w:t>
      </w:r>
      <w:hyperlink r:id="rId5" w:history="1">
        <w:r>
          <w:rPr>
            <w:sz w:val="28"/>
          </w:rPr>
          <w:t>26.11</w:t>
        </w:r>
      </w:hyperlink>
      <w:r>
        <w:rPr>
          <w:sz w:val="28"/>
        </w:rPr>
        <w:t xml:space="preserve"> КоАП РФ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CF6C7F" w:rsidP="00CF6C7F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13BED">
        <w:rPr>
          <w:sz w:val="28"/>
          <w:szCs w:val="28"/>
        </w:rPr>
        <w:t xml:space="preserve">В соответствии с </w:t>
      </w:r>
      <w:r w:rsidRPr="00313BED">
        <w:rPr>
          <w:sz w:val="28"/>
          <w:szCs w:val="28"/>
        </w:rPr>
        <w:t>ч. 1.1 ст. 27.12 Кодекса РФ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</w:t>
      </w:r>
      <w:r w:rsidRPr="00313BED">
        <w:rPr>
          <w:sz w:val="28"/>
          <w:szCs w:val="28"/>
        </w:rPr>
        <w:t>детельствованию на состояние алкогольного опьянения в соответствии с ч. 6 ст. 27.12 Кодекса РФ об административных правонарушениях. При отказе от прохождения освидетельствования на состояние алкогольного опьянения указанное лицо подлежит направлению на мед</w:t>
      </w:r>
      <w:r w:rsidRPr="00313BED">
        <w:rPr>
          <w:sz w:val="28"/>
          <w:szCs w:val="28"/>
        </w:rPr>
        <w:t>ицинское освидетельствование на состояние опьянения.</w:t>
      </w:r>
    </w:p>
    <w:p w:rsidR="00CF6C7F" w:rsidRPr="00A45838" w:rsidP="00CF6C7F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соответствии с п. 2.3.2 Правил дорожного движения Российской Федерации, утвержденных постановлением Совета Министров – Правительства Российской Федерации от 23.10.1993 года № 1090, водитель транспортно</w:t>
      </w:r>
      <w:r>
        <w:rPr>
          <w:rFonts w:eastAsia="Calibri"/>
          <w:sz w:val="28"/>
          <w:szCs w:val="28"/>
          <w:lang w:eastAsia="en-US"/>
        </w:rPr>
        <w:t>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</w:t>
      </w:r>
      <w:r>
        <w:rPr>
          <w:rFonts w:eastAsia="Calibri"/>
          <w:sz w:val="28"/>
          <w:szCs w:val="28"/>
          <w:lang w:eastAsia="en-US"/>
        </w:rPr>
        <w:t>ование на состояние опьянения.</w:t>
      </w:r>
    </w:p>
    <w:p w:rsidR="00CF6C7F" w:rsidRPr="00290E71" w:rsidP="00CF6C7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13BED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 xml:space="preserve">2 </w:t>
      </w:r>
      <w:r w:rsidRPr="00313BED">
        <w:rPr>
          <w:sz w:val="28"/>
          <w:szCs w:val="28"/>
        </w:rPr>
        <w:t>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освидетельствование, и оформлен</w:t>
      </w:r>
      <w:r w:rsidRPr="00313BED">
        <w:rPr>
          <w:sz w:val="28"/>
          <w:szCs w:val="28"/>
        </w:rPr>
        <w:t>ия его результатов</w:t>
      </w:r>
      <w:r>
        <w:rPr>
          <w:sz w:val="28"/>
          <w:szCs w:val="28"/>
        </w:rPr>
        <w:t xml:space="preserve">, утверждённых постановлением Правительства Российской Федерации от </w:t>
      </w:r>
      <w:r w:rsidRPr="001E7576">
        <w:rPr>
          <w:sz w:val="28"/>
          <w:szCs w:val="28"/>
        </w:rPr>
        <w:t xml:space="preserve">21 октября 2022 г. N 1882 </w:t>
      </w:r>
      <w:r>
        <w:rPr>
          <w:sz w:val="28"/>
          <w:szCs w:val="28"/>
        </w:rPr>
        <w:t>(в редакции, действующей на дату совершения правонарушения</w:t>
      </w:r>
      <w:r w:rsidRPr="00313BED">
        <w:rPr>
          <w:sz w:val="28"/>
          <w:szCs w:val="28"/>
        </w:rPr>
        <w:t xml:space="preserve">), установлено, что </w:t>
      </w:r>
      <w:r>
        <w:rPr>
          <w:sz w:val="28"/>
          <w:szCs w:val="28"/>
        </w:rPr>
        <w:t>д</w:t>
      </w:r>
      <w:r w:rsidRPr="007F1525">
        <w:rPr>
          <w:sz w:val="28"/>
          <w:szCs w:val="28"/>
        </w:rPr>
        <w:t>олжностные лица, которым предоставлено право государственного над</w:t>
      </w:r>
      <w:r w:rsidRPr="007F1525">
        <w:rPr>
          <w:sz w:val="28"/>
          <w:szCs w:val="28"/>
        </w:rPr>
        <w:t>зора и контроля за безопасностью движения и эксплуатации транспортного средства соответствующего вида, в присутствии 2 понятых либо с применением видеозаписи проводят освидетельствование на состояние алкогольного опьянения лица, которое управляет транспорт</w:t>
      </w:r>
      <w:r w:rsidRPr="007F1525">
        <w:rPr>
          <w:sz w:val="28"/>
          <w:szCs w:val="28"/>
        </w:rPr>
        <w:t xml:space="preserve">ным средством соответствующего вида, в отношении которого имеются достаточные основания полагать, что оно находится в состоянии опьянения (запах алкоголя изо рта, и (или) неустойчивость позы, и (или) нарушение речи, и (или) резкое изменение окраски кожных </w:t>
      </w:r>
      <w:r w:rsidRPr="007F1525">
        <w:rPr>
          <w:sz w:val="28"/>
          <w:szCs w:val="28"/>
        </w:rPr>
        <w:t>покровов лица, и (или) поведение, н</w:t>
      </w:r>
      <w:r>
        <w:rPr>
          <w:sz w:val="28"/>
          <w:szCs w:val="28"/>
        </w:rPr>
        <w:t xml:space="preserve">е соответствующее обстановке). </w:t>
      </w:r>
    </w:p>
    <w:p w:rsidR="00CF6C7F" w:rsidP="00CF6C7F">
      <w:pPr>
        <w:ind w:right="3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 с п. 8 указанных</w:t>
      </w:r>
      <w:r w:rsidRPr="00313BED">
        <w:rPr>
          <w:iCs/>
          <w:sz w:val="28"/>
          <w:szCs w:val="28"/>
        </w:rPr>
        <w:t xml:space="preserve"> Правил освидетельствования, направлению на медицинское освидетельствование на состояние опьянения водитель транспортного средства подлежит, в том числе, </w:t>
      </w:r>
      <w:r w:rsidRPr="007E40E0">
        <w:rPr>
          <w:iCs/>
          <w:sz w:val="28"/>
          <w:szCs w:val="28"/>
        </w:rPr>
        <w:t>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  <w:r w:rsidRPr="00313BED">
        <w:rPr>
          <w:iCs/>
          <w:sz w:val="28"/>
          <w:szCs w:val="28"/>
        </w:rPr>
        <w:t xml:space="preserve"> </w:t>
      </w:r>
    </w:p>
    <w:p w:rsidR="00CF6C7F" w:rsidRPr="00192D82" w:rsidP="00CF6C7F">
      <w:pPr>
        <w:ind w:right="30" w:firstLine="709"/>
        <w:jc w:val="both"/>
        <w:rPr>
          <w:iCs/>
          <w:sz w:val="28"/>
          <w:szCs w:val="28"/>
        </w:rPr>
      </w:pPr>
      <w:r w:rsidRPr="00313BED">
        <w:rPr>
          <w:iCs/>
          <w:sz w:val="28"/>
          <w:szCs w:val="28"/>
        </w:rPr>
        <w:t>В соответствии с п. 11 постановления Пленума Верховного Су</w:t>
      </w:r>
      <w:r w:rsidRPr="00313BED">
        <w:rPr>
          <w:iCs/>
          <w:sz w:val="28"/>
          <w:szCs w:val="28"/>
        </w:rPr>
        <w:t>да РФ от 25.06.2019 № 20 «</w:t>
      </w:r>
      <w:r w:rsidRPr="00C14147">
        <w:rPr>
          <w:iCs/>
          <w:sz w:val="28"/>
          <w:szCs w:val="28"/>
        </w:rPr>
        <w:t xml:space="preserve">О некоторых вопросах, возникающих в судебной практике при рассмотрении дел об административных правонарушениях, предусмотренных главой 12 КоАП РФ», </w:t>
      </w:r>
      <w:r w:rsidRPr="00192D82">
        <w:rPr>
          <w:iCs/>
          <w:sz w:val="28"/>
          <w:szCs w:val="28"/>
        </w:rPr>
        <w:t xml:space="preserve">невыполнение водителем транспортного средства требования </w:t>
      </w:r>
      <w:r w:rsidRPr="00192D82">
        <w:rPr>
          <w:iCs/>
          <w:sz w:val="28"/>
          <w:szCs w:val="28"/>
        </w:rPr>
        <w:t>о прохождении медицинског</w:t>
      </w:r>
      <w:r w:rsidRPr="00192D82">
        <w:rPr>
          <w:iCs/>
          <w:sz w:val="28"/>
          <w:szCs w:val="28"/>
        </w:rPr>
        <w:t>о освидетельствования на состояние опьянения - по </w:t>
      </w:r>
      <w:hyperlink r:id="rId6" w:anchor="/document/12125267/entry/1226" w:history="1">
        <w:r w:rsidRPr="00192D82">
          <w:rPr>
            <w:iCs/>
            <w:sz w:val="28"/>
            <w:szCs w:val="28"/>
          </w:rPr>
          <w:t>статье 12.26</w:t>
        </w:r>
      </w:hyperlink>
      <w:r w:rsidRPr="00192D82">
        <w:rPr>
          <w:iCs/>
          <w:sz w:val="28"/>
          <w:szCs w:val="28"/>
        </w:rPr>
        <w:t> данного кодекса.</w:t>
      </w:r>
    </w:p>
    <w:p w:rsidR="00CF6C7F" w:rsidRPr="00192D82" w:rsidP="00CF6C7F">
      <w:pPr>
        <w:ind w:right="30" w:firstLine="709"/>
        <w:jc w:val="both"/>
        <w:rPr>
          <w:iCs/>
          <w:sz w:val="28"/>
          <w:szCs w:val="28"/>
        </w:rPr>
      </w:pPr>
      <w:r w:rsidRPr="00192D82">
        <w:rPr>
          <w:iCs/>
          <w:sz w:val="28"/>
          <w:szCs w:val="28"/>
        </w:rPr>
        <w:t>В случае отказа водителя от прохождения освидетельствования на состояние алкогольного опьянен</w:t>
      </w:r>
      <w:r w:rsidRPr="00192D82">
        <w:rPr>
          <w:iCs/>
          <w:sz w:val="28"/>
          <w:szCs w:val="28"/>
        </w:rPr>
        <w:t>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</w:t>
      </w:r>
      <w:r w:rsidRPr="00192D82">
        <w:rPr>
          <w:iCs/>
          <w:sz w:val="28"/>
          <w:szCs w:val="28"/>
        </w:rPr>
        <w:t>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CF6C7F" w:rsidRPr="00192D82" w:rsidP="00CF6C7F">
      <w:pPr>
        <w:ind w:right="30" w:firstLine="709"/>
        <w:jc w:val="both"/>
        <w:rPr>
          <w:iCs/>
          <w:sz w:val="28"/>
          <w:szCs w:val="28"/>
        </w:rPr>
      </w:pPr>
      <w:r w:rsidRPr="00192D82">
        <w:rPr>
          <w:iCs/>
          <w:sz w:val="28"/>
          <w:szCs w:val="28"/>
        </w:rPr>
        <w:t>Обстоятельства, послужившие законным о</w:t>
      </w:r>
      <w:r w:rsidRPr="00192D82">
        <w:rPr>
          <w:iCs/>
          <w:sz w:val="28"/>
          <w:szCs w:val="28"/>
        </w:rPr>
        <w:t>снованием для направления водителя на медицинское освидетельствование, должны быть указаны в</w:t>
      </w:r>
      <w:r>
        <w:rPr>
          <w:iCs/>
          <w:sz w:val="28"/>
          <w:szCs w:val="28"/>
        </w:rPr>
        <w:t xml:space="preserve"> </w:t>
      </w:r>
      <w:r w:rsidRPr="00192D82">
        <w:rPr>
          <w:iCs/>
          <w:sz w:val="28"/>
          <w:szCs w:val="28"/>
        </w:rPr>
        <w:t>протоколе о направлении на медицинское освидетельствование на состояние опьянения (</w:t>
      </w:r>
      <w:hyperlink r:id="rId6" w:anchor="/document/12125267/entry/271204" w:history="1">
        <w:r w:rsidRPr="00192D82">
          <w:rPr>
            <w:iCs/>
            <w:sz w:val="28"/>
            <w:szCs w:val="28"/>
          </w:rPr>
          <w:t>часть 4 статьи 27.12</w:t>
        </w:r>
      </w:hyperlink>
      <w:r w:rsidRPr="00192D82">
        <w:rPr>
          <w:iCs/>
          <w:sz w:val="28"/>
          <w:szCs w:val="28"/>
        </w:rPr>
        <w:t> КоАП РФ).</w:t>
      </w:r>
    </w:p>
    <w:p w:rsidR="00CF6C7F" w:rsidRPr="00192D82" w:rsidP="00CF6C7F">
      <w:pPr>
        <w:ind w:right="30" w:firstLine="709"/>
        <w:jc w:val="both"/>
        <w:rPr>
          <w:iCs/>
          <w:sz w:val="28"/>
          <w:szCs w:val="28"/>
        </w:rPr>
      </w:pPr>
      <w:r w:rsidRPr="00192D82">
        <w:rPr>
          <w:iCs/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</w:t>
      </w:r>
      <w:r w:rsidRPr="00192D82">
        <w:rPr>
          <w:iCs/>
          <w:sz w:val="28"/>
          <w:szCs w:val="28"/>
        </w:rPr>
        <w:t>мотренного </w:t>
      </w:r>
      <w:hyperlink r:id="rId6" w:anchor="/document/12125267/entry/1226" w:history="1">
        <w:r w:rsidRPr="00192D82">
          <w:rPr>
            <w:iCs/>
            <w:sz w:val="28"/>
            <w:szCs w:val="28"/>
          </w:rPr>
          <w:t>статьей 12.26</w:t>
        </w:r>
      </w:hyperlink>
      <w:r w:rsidRPr="00192D82">
        <w:rPr>
          <w:iCs/>
          <w:sz w:val="28"/>
          <w:szCs w:val="28"/>
        </w:rPr>
        <w:t> КоАП РФ, и может выражаться как в форме действий, так и в форме бездействия, свидетельствующих о том, что водитель не намерен проходить указанное ос</w:t>
      </w:r>
      <w:r w:rsidRPr="00192D82">
        <w:rPr>
          <w:iCs/>
          <w:sz w:val="28"/>
          <w:szCs w:val="28"/>
        </w:rPr>
        <w:t>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</w:t>
      </w:r>
      <w:r w:rsidRPr="00192D82">
        <w:rPr>
          <w:iCs/>
          <w:sz w:val="28"/>
          <w:szCs w:val="28"/>
        </w:rPr>
        <w:t>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</w:t>
      </w:r>
      <w:r w:rsidRPr="00192D82">
        <w:rPr>
          <w:iCs/>
          <w:sz w:val="28"/>
          <w:szCs w:val="28"/>
        </w:rPr>
        <w:t>ом правонарушении.</w:t>
      </w:r>
    </w:p>
    <w:p w:rsidR="00CF6C7F" w:rsidRPr="00313BED" w:rsidP="00CF6C7F">
      <w:pPr>
        <w:ind w:right="30" w:firstLine="708"/>
        <w:jc w:val="both"/>
        <w:rPr>
          <w:sz w:val="28"/>
          <w:szCs w:val="28"/>
        </w:rPr>
      </w:pPr>
      <w:r w:rsidRPr="00313BED">
        <w:rPr>
          <w:sz w:val="28"/>
          <w:szCs w:val="28"/>
        </w:rPr>
        <w:t>В соответствии с ч. 1 ст. 12.26 Кодекса РФ об административных правонарушениях, ответственность за данное правонарушение наступает в случае невыполнения водителем законного требования сотрудника полиции о прохождении медицинского освидет</w:t>
      </w:r>
      <w:r w:rsidRPr="00313BED">
        <w:rPr>
          <w:sz w:val="28"/>
          <w:szCs w:val="28"/>
        </w:rPr>
        <w:t>ельствования на состояние опьянения.</w:t>
      </w:r>
    </w:p>
    <w:p w:rsidR="00CF6C7F" w:rsidRPr="00313BED" w:rsidP="00CF6C7F">
      <w:pPr>
        <w:ind w:right="30" w:firstLine="709"/>
        <w:jc w:val="both"/>
        <w:rPr>
          <w:sz w:val="28"/>
          <w:szCs w:val="28"/>
        </w:rPr>
      </w:pPr>
      <w:r w:rsidRPr="00313BED">
        <w:rPr>
          <w:sz w:val="28"/>
          <w:szCs w:val="28"/>
        </w:rPr>
        <w:t>Выяснение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объяснений лица, в отношении которого ведется п</w:t>
      </w:r>
      <w:r w:rsidRPr="00313BED">
        <w:rPr>
          <w:sz w:val="28"/>
          <w:szCs w:val="28"/>
        </w:rPr>
        <w:t xml:space="preserve">роизводство по делу об административном правонарушении, а также на основании иных доказательств, предусмотренных </w:t>
      </w:r>
      <w:hyperlink r:id="rId7" w:history="1">
        <w:r w:rsidRPr="00313BED">
          <w:rPr>
            <w:sz w:val="28"/>
            <w:szCs w:val="28"/>
          </w:rPr>
          <w:t>ч. 2 ст. 26.2</w:t>
        </w:r>
      </w:hyperlink>
      <w:r w:rsidRPr="00313BED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CF6C7F" w:rsidRPr="001F77EE" w:rsidP="00CF6C7F">
      <w:pPr>
        <w:ind w:firstLine="708"/>
        <w:jc w:val="both"/>
        <w:rPr>
          <w:sz w:val="28"/>
          <w:szCs w:val="28"/>
        </w:rPr>
      </w:pPr>
      <w:r w:rsidRPr="001F77EE">
        <w:rPr>
          <w:sz w:val="28"/>
          <w:szCs w:val="28"/>
        </w:rPr>
        <w:t>Субъектом административ</w:t>
      </w:r>
      <w:r w:rsidRPr="001F77EE">
        <w:rPr>
          <w:sz w:val="28"/>
          <w:szCs w:val="28"/>
        </w:rPr>
        <w:t>ного правонарушения, предусмотренного частью 1 статьи 12.26 Кодекса Российской Федерации об административных правонарушениях, является водитель транспортного средства.</w:t>
      </w:r>
    </w:p>
    <w:p w:rsidR="00CF6C7F" w:rsidRPr="001F77EE" w:rsidP="00CF6C7F">
      <w:pPr>
        <w:ind w:firstLine="708"/>
        <w:jc w:val="both"/>
        <w:rPr>
          <w:sz w:val="28"/>
          <w:szCs w:val="28"/>
        </w:rPr>
      </w:pPr>
      <w:r w:rsidRPr="001F77EE">
        <w:rPr>
          <w:sz w:val="28"/>
          <w:szCs w:val="28"/>
        </w:rPr>
        <w:t>В силу пункта 1.2 Правил дорожного движения водителем признается лицо, управляющее каким</w:t>
      </w:r>
      <w:r w:rsidRPr="001F77EE">
        <w:rPr>
          <w:sz w:val="28"/>
          <w:szCs w:val="28"/>
        </w:rPr>
        <w:t>-либо транспортным средством.</w:t>
      </w:r>
    </w:p>
    <w:p w:rsidR="00CF6C7F" w:rsidRPr="00313BED" w:rsidP="00A3793B">
      <w:pPr>
        <w:ind w:right="30" w:firstLine="708"/>
        <w:jc w:val="both"/>
        <w:rPr>
          <w:sz w:val="28"/>
          <w:szCs w:val="28"/>
        </w:rPr>
      </w:pPr>
      <w:r w:rsidRPr="00313BED">
        <w:rPr>
          <w:sz w:val="28"/>
          <w:szCs w:val="28"/>
        </w:rPr>
        <w:t>Факт совершения административного правонарушения и вина</w:t>
      </w:r>
      <w:r>
        <w:rPr>
          <w:sz w:val="28"/>
          <w:szCs w:val="28"/>
        </w:rPr>
        <w:t xml:space="preserve"> </w:t>
      </w:r>
      <w:r w:rsidR="00A3793B">
        <w:rPr>
          <w:sz w:val="28"/>
          <w:szCs w:val="28"/>
        </w:rPr>
        <w:t xml:space="preserve">Азизова П.А. </w:t>
      </w:r>
      <w:r>
        <w:rPr>
          <w:sz w:val="28"/>
          <w:szCs w:val="28"/>
        </w:rPr>
        <w:t xml:space="preserve">в совершении вменяемого его правонарушения </w:t>
      </w:r>
      <w:r w:rsidRPr="00313BED">
        <w:rPr>
          <w:sz w:val="28"/>
          <w:szCs w:val="28"/>
        </w:rPr>
        <w:t xml:space="preserve">объективно подтверждаются совокупностью исследованных в судебном заседании доказательств: </w:t>
      </w:r>
    </w:p>
    <w:p w:rsidR="00A3793B" w:rsidP="00A3793B">
      <w:pPr>
        <w:ind w:firstLine="567"/>
        <w:jc w:val="both"/>
        <w:rPr>
          <w:sz w:val="28"/>
        </w:rPr>
      </w:pPr>
      <w:r>
        <w:rPr>
          <w:sz w:val="28"/>
        </w:rPr>
        <w:t>- протоколом об админис</w:t>
      </w:r>
      <w:r>
        <w:rPr>
          <w:sz w:val="28"/>
        </w:rPr>
        <w:t>тративном правонарушении 86 ХМ639265 о</w:t>
      </w:r>
      <w:r w:rsidR="00D3735A">
        <w:rPr>
          <w:sz w:val="28"/>
        </w:rPr>
        <w:t xml:space="preserve">т </w:t>
      </w:r>
      <w:r>
        <w:rPr>
          <w:sz w:val="28"/>
        </w:rPr>
        <w:t xml:space="preserve">05.11.2024 г., </w:t>
      </w:r>
      <w:r w:rsidR="00037646">
        <w:rPr>
          <w:sz w:val="28"/>
        </w:rPr>
        <w:t xml:space="preserve">которым установлено, что </w:t>
      </w:r>
      <w:r>
        <w:rPr>
          <w:sz w:val="28"/>
        </w:rPr>
        <w:t xml:space="preserve">05.11.2024 г. в 03 час 50 минут по адресу: ХМАО, г.Нефтеюганск, мкр.7, д.13, БУ ХМАО-Югры «Нефтеюганская окружная больница имени В.И. Яцкив», Азизов П.А., будучи водителем транспортного средства </w:t>
      </w:r>
      <w:r w:rsidR="00545555">
        <w:rPr>
          <w:sz w:val="28"/>
        </w:rPr>
        <w:t>*</w:t>
      </w:r>
      <w:r>
        <w:rPr>
          <w:sz w:val="28"/>
        </w:rPr>
        <w:t xml:space="preserve">, отказался от прохождения медицинского освидетельствования на состояние опьянения, если такие действия (бездействие) не содержат уголовного наказуемого деяния, чем нарушил требования п.2.3.2 Правил дорожного движения РФ. </w:t>
      </w:r>
    </w:p>
    <w:p w:rsidR="007B76FC" w:rsidP="00A3793B">
      <w:pPr>
        <w:ind w:firstLine="567"/>
        <w:jc w:val="both"/>
        <w:rPr>
          <w:sz w:val="28"/>
        </w:rPr>
      </w:pPr>
      <w:r>
        <w:rPr>
          <w:sz w:val="28"/>
        </w:rPr>
        <w:t>Перед составлением</w:t>
      </w:r>
      <w:r w:rsidR="00CF6C7F">
        <w:rPr>
          <w:sz w:val="28"/>
        </w:rPr>
        <w:t xml:space="preserve"> протокола </w:t>
      </w:r>
      <w:r w:rsidR="00A3793B">
        <w:rPr>
          <w:sz w:val="28"/>
        </w:rPr>
        <w:t xml:space="preserve">Азизову П.А. </w:t>
      </w:r>
      <w:r w:rsidR="00CF6C7F">
        <w:rPr>
          <w:sz w:val="28"/>
        </w:rPr>
        <w:t>были разъяснены права, предусмотренные ст.51 Конституции РФ и ст.25.1 Кодекса РФ об административных правонарушениях, с протоколом он ознакомлен, копию протокола получил, о чем свидетельствуют его подписи в соответствующих графах протокола. При составлении протокола</w:t>
      </w:r>
      <w:r w:rsidRPr="00403DE6" w:rsidR="00CF6C7F">
        <w:rPr>
          <w:sz w:val="28"/>
        </w:rPr>
        <w:t xml:space="preserve"> </w:t>
      </w:r>
      <w:r w:rsidR="00CF6C7F">
        <w:rPr>
          <w:sz w:val="28"/>
        </w:rPr>
        <w:t xml:space="preserve"> </w:t>
      </w:r>
      <w:r w:rsidR="00A3793B">
        <w:rPr>
          <w:sz w:val="28"/>
        </w:rPr>
        <w:t xml:space="preserve">Азизов П.А. </w:t>
      </w:r>
      <w:r w:rsidR="00CF6C7F">
        <w:rPr>
          <w:sz w:val="28"/>
        </w:rPr>
        <w:t>замечаний к содержанию протокола</w:t>
      </w:r>
      <w:r w:rsidR="00A3793B">
        <w:rPr>
          <w:sz w:val="28"/>
        </w:rPr>
        <w:t>, объяснений</w:t>
      </w:r>
      <w:r w:rsidR="00CF6C7F">
        <w:rPr>
          <w:sz w:val="28"/>
        </w:rPr>
        <w:t xml:space="preserve"> не указал</w:t>
      </w:r>
      <w:r>
        <w:rPr>
          <w:sz w:val="28"/>
        </w:rPr>
        <w:t xml:space="preserve">, </w:t>
      </w:r>
    </w:p>
    <w:p w:rsidR="00037646" w:rsidP="00A3793B">
      <w:pPr>
        <w:ind w:firstLine="567"/>
        <w:jc w:val="both"/>
        <w:rPr>
          <w:sz w:val="28"/>
        </w:rPr>
      </w:pPr>
      <w:r>
        <w:rPr>
          <w:sz w:val="28"/>
        </w:rPr>
        <w:t>- протоколом об отстранении от управления тр</w:t>
      </w:r>
      <w:r w:rsidR="00A3793B">
        <w:rPr>
          <w:sz w:val="28"/>
        </w:rPr>
        <w:t>анспортным средством 86ПК086705 от 05.11.2024</w:t>
      </w:r>
      <w:r>
        <w:rPr>
          <w:sz w:val="28"/>
        </w:rPr>
        <w:t xml:space="preserve"> г., которым </w:t>
      </w:r>
      <w:r w:rsidR="00A3793B">
        <w:rPr>
          <w:sz w:val="28"/>
        </w:rPr>
        <w:t xml:space="preserve">Азизов П.А. 05.11.2024 г. в 01 час 50 мин. на 768 км. автодороги Р 404 отстранен от управления ТС </w:t>
      </w:r>
      <w:r w:rsidR="00545555">
        <w:rPr>
          <w:sz w:val="28"/>
        </w:rPr>
        <w:t>*</w:t>
      </w:r>
      <w:r w:rsidR="00A3793B">
        <w:rPr>
          <w:sz w:val="28"/>
        </w:rPr>
        <w:t xml:space="preserve"> </w:t>
      </w:r>
      <w:r>
        <w:rPr>
          <w:sz w:val="28"/>
        </w:rPr>
        <w:t>в связи с наличием</w:t>
      </w:r>
      <w:r w:rsidRPr="00F81196">
        <w:rPr>
          <w:sz w:val="28"/>
        </w:rPr>
        <w:t xml:space="preserve"> </w:t>
      </w:r>
      <w:r w:rsidR="0016340B">
        <w:rPr>
          <w:sz w:val="28"/>
        </w:rPr>
        <w:t>признаков опьянения: резкое изменен</w:t>
      </w:r>
      <w:r w:rsidR="00A3793B">
        <w:rPr>
          <w:sz w:val="28"/>
        </w:rPr>
        <w:t>ие окраски кожных покровов лица</w:t>
      </w:r>
      <w:r>
        <w:rPr>
          <w:sz w:val="28"/>
        </w:rPr>
        <w:t>. Протокол содержит подпись должностного лица и</w:t>
      </w:r>
      <w:r w:rsidR="00A3793B">
        <w:rPr>
          <w:sz w:val="28"/>
        </w:rPr>
        <w:t xml:space="preserve"> Азизова П.А.</w:t>
      </w:r>
      <w:r w:rsidR="002459AE">
        <w:rPr>
          <w:sz w:val="28"/>
        </w:rPr>
        <w:t xml:space="preserve">, который каких-либо письменных возражений при составлении данного протокола не указал. </w:t>
      </w:r>
    </w:p>
    <w:p w:rsidR="00F8638D" w:rsidP="00F8638D">
      <w:pPr>
        <w:ind w:firstLine="567"/>
        <w:jc w:val="both"/>
        <w:rPr>
          <w:sz w:val="28"/>
        </w:rPr>
      </w:pPr>
      <w:r>
        <w:rPr>
          <w:sz w:val="28"/>
        </w:rPr>
        <w:t xml:space="preserve">- Актом освидетельствования </w:t>
      </w:r>
      <w:r w:rsidR="003400DA">
        <w:rPr>
          <w:sz w:val="28"/>
        </w:rPr>
        <w:t>на состояние алкогольного опьянения 86ГП</w:t>
      </w:r>
      <w:r>
        <w:rPr>
          <w:sz w:val="28"/>
        </w:rPr>
        <w:t>058771 от 05.11.2024</w:t>
      </w:r>
      <w:r w:rsidR="003400DA">
        <w:rPr>
          <w:sz w:val="28"/>
        </w:rPr>
        <w:t xml:space="preserve"> г., </w:t>
      </w:r>
      <w:r w:rsidR="0016340B">
        <w:rPr>
          <w:sz w:val="28"/>
        </w:rPr>
        <w:t xml:space="preserve">которым зафиксирована административная процедура – освидетельствование </w:t>
      </w:r>
      <w:r>
        <w:rPr>
          <w:sz w:val="28"/>
        </w:rPr>
        <w:t>Азизова П.А.</w:t>
      </w:r>
      <w:r w:rsidRPr="00F8638D">
        <w:rPr>
          <w:sz w:val="28"/>
        </w:rPr>
        <w:t xml:space="preserve"> </w:t>
      </w:r>
      <w:r>
        <w:rPr>
          <w:sz w:val="28"/>
        </w:rPr>
        <w:t xml:space="preserve">05.11.2024 г. в 02 час. 15 мин. </w:t>
      </w:r>
      <w:r w:rsidR="0016340B">
        <w:rPr>
          <w:sz w:val="28"/>
        </w:rPr>
        <w:t>на состояние алкогольного опьянения с применением технического средства измерения</w:t>
      </w:r>
      <w:r>
        <w:rPr>
          <w:sz w:val="28"/>
        </w:rPr>
        <w:t xml:space="preserve"> Алкотертор Юпитер-К 012632</w:t>
      </w:r>
      <w:r w:rsidR="00F01B34">
        <w:rPr>
          <w:sz w:val="28"/>
        </w:rPr>
        <w:t>, дата пос</w:t>
      </w:r>
      <w:r>
        <w:rPr>
          <w:sz w:val="28"/>
        </w:rPr>
        <w:t>ледней поверки 23.07.2024</w:t>
      </w:r>
      <w:r w:rsidR="00F01B34">
        <w:rPr>
          <w:sz w:val="28"/>
        </w:rPr>
        <w:t xml:space="preserve"> г. Показания прибора составили 0,000 мг/л., состояние алкогольного опьянения не установлено</w:t>
      </w:r>
      <w:r>
        <w:rPr>
          <w:sz w:val="28"/>
        </w:rPr>
        <w:t>, с чем Азизов П.А. выразил п</w:t>
      </w:r>
      <w:r>
        <w:rPr>
          <w:sz w:val="28"/>
        </w:rPr>
        <w:t>исьменное согласие;</w:t>
      </w:r>
    </w:p>
    <w:p w:rsidR="00F8638D" w:rsidP="00F01B34">
      <w:pPr>
        <w:ind w:firstLine="567"/>
        <w:jc w:val="both"/>
        <w:rPr>
          <w:sz w:val="28"/>
        </w:rPr>
      </w:pPr>
    </w:p>
    <w:p w:rsidR="00F8638D" w:rsidP="00F01B34">
      <w:pPr>
        <w:ind w:firstLine="567"/>
        <w:jc w:val="both"/>
        <w:rPr>
          <w:sz w:val="28"/>
        </w:rPr>
      </w:pPr>
      <w:r>
        <w:rPr>
          <w:sz w:val="28"/>
        </w:rPr>
        <w:t xml:space="preserve">- чеком </w:t>
      </w:r>
      <w:r w:rsidR="003E7F1E">
        <w:rPr>
          <w:sz w:val="28"/>
        </w:rPr>
        <w:t xml:space="preserve">технического средства измерения </w:t>
      </w:r>
      <w:r>
        <w:rPr>
          <w:sz w:val="28"/>
        </w:rPr>
        <w:t>Юпитер-К 012632, дата последней поверки 23.07.2024 г. Показания прибора составили 0,000 мг/л.,</w:t>
      </w:r>
    </w:p>
    <w:p w:rsidR="003E7F1E" w:rsidP="00F8638D">
      <w:pPr>
        <w:ind w:firstLine="567"/>
        <w:jc w:val="both"/>
        <w:rPr>
          <w:sz w:val="28"/>
        </w:rPr>
      </w:pPr>
      <w:r>
        <w:rPr>
          <w:sz w:val="28"/>
        </w:rPr>
        <w:t xml:space="preserve">- свидетельством о поверке средства измерения </w:t>
      </w:r>
      <w:r w:rsidR="00F8638D">
        <w:rPr>
          <w:sz w:val="28"/>
        </w:rPr>
        <w:t>Юпитер-К 012632, дата последней поверки 23.07.2024 г. Поверка действительна до 22.07.2025</w:t>
      </w:r>
      <w:r>
        <w:rPr>
          <w:sz w:val="28"/>
        </w:rPr>
        <w:t xml:space="preserve"> г.;</w:t>
      </w:r>
    </w:p>
    <w:p w:rsidR="00F8638D" w:rsidP="00F8638D">
      <w:pPr>
        <w:ind w:firstLine="567"/>
        <w:jc w:val="both"/>
        <w:rPr>
          <w:sz w:val="28"/>
        </w:rPr>
      </w:pPr>
      <w:r>
        <w:rPr>
          <w:sz w:val="28"/>
        </w:rPr>
        <w:t>- протоколом о направлении на медицинское освидетельствование 86НП034439 от 05.11.2024</w:t>
      </w:r>
      <w:r w:rsidR="003E7F1E">
        <w:rPr>
          <w:sz w:val="28"/>
        </w:rPr>
        <w:t xml:space="preserve"> г., </w:t>
      </w:r>
      <w:r>
        <w:rPr>
          <w:sz w:val="28"/>
        </w:rPr>
        <w:t>которым</w:t>
      </w:r>
      <w:r w:rsidRPr="00F8638D">
        <w:rPr>
          <w:sz w:val="28"/>
        </w:rPr>
        <w:t xml:space="preserve"> </w:t>
      </w:r>
      <w:r>
        <w:rPr>
          <w:sz w:val="28"/>
        </w:rPr>
        <w:t xml:space="preserve">Азизов П.А. 05.11.2024 г. в 02 час. 30 мин. </w:t>
      </w:r>
      <w:r w:rsidR="003E7F1E">
        <w:rPr>
          <w:sz w:val="28"/>
        </w:rPr>
        <w:t xml:space="preserve">в связи с наличием достаточных оснований полагать, что водитель находится в состоянии опьянения и отрицательном результате освидетельствования, </w:t>
      </w:r>
      <w:r w:rsidR="00232F43">
        <w:rPr>
          <w:sz w:val="28"/>
        </w:rPr>
        <w:t xml:space="preserve">был </w:t>
      </w:r>
      <w:r w:rsidR="00232F43">
        <w:rPr>
          <w:sz w:val="28"/>
        </w:rPr>
        <w:t xml:space="preserve">направлен для прохождения медицинского освидетельствования. Пройти медицинское освидетельствование </w:t>
      </w:r>
      <w:r>
        <w:rPr>
          <w:sz w:val="28"/>
        </w:rPr>
        <w:t xml:space="preserve">Азизов П.А. согласился, что подтвердил письменной записью в протоколе и своей </w:t>
      </w:r>
      <w:r>
        <w:rPr>
          <w:sz w:val="28"/>
        </w:rPr>
        <w:t>подписью;</w:t>
      </w:r>
    </w:p>
    <w:p w:rsidR="000D7342" w:rsidP="00F8638D">
      <w:pPr>
        <w:ind w:firstLine="567"/>
        <w:jc w:val="both"/>
        <w:rPr>
          <w:sz w:val="28"/>
        </w:rPr>
      </w:pPr>
      <w:r>
        <w:rPr>
          <w:sz w:val="28"/>
        </w:rPr>
        <w:t xml:space="preserve">- Актом медицинского освидетельствования на состояние опьянения № 609 от 05.11.2024 г. составленным в отношении Азизова П.А. на основании протокола о направлении на медицинское освидетельствование 86НП034439. </w:t>
      </w:r>
      <w:r w:rsidR="00D3735A">
        <w:rPr>
          <w:sz w:val="28"/>
        </w:rPr>
        <w:t>Согласно Акту, о</w:t>
      </w:r>
      <w:r>
        <w:rPr>
          <w:sz w:val="28"/>
        </w:rPr>
        <w:t>т прохождения освидет</w:t>
      </w:r>
      <w:r>
        <w:rPr>
          <w:sz w:val="28"/>
        </w:rPr>
        <w:t xml:space="preserve">ельствования </w:t>
      </w:r>
      <w:r w:rsidR="00D3735A">
        <w:rPr>
          <w:sz w:val="28"/>
        </w:rPr>
        <w:t>Азизов П.А. отказался в</w:t>
      </w:r>
      <w:r>
        <w:rPr>
          <w:sz w:val="28"/>
        </w:rPr>
        <w:t xml:space="preserve"> </w:t>
      </w:r>
      <w:r w:rsidR="00D3735A">
        <w:rPr>
          <w:sz w:val="28"/>
        </w:rPr>
        <w:t>03 час 50 минут по адресу: ХМАО, г.Нефтеюганск, мкр.7, д.13, БУ ХМАО-Югры «Нефтеюганская окружная больница имени В.И. Яцкив»,</w:t>
      </w:r>
    </w:p>
    <w:p w:rsidR="000D7342" w:rsidP="00FF7DF3">
      <w:pPr>
        <w:ind w:firstLine="567"/>
        <w:jc w:val="both"/>
        <w:rPr>
          <w:sz w:val="28"/>
        </w:rPr>
      </w:pPr>
      <w:r>
        <w:rPr>
          <w:sz w:val="28"/>
        </w:rPr>
        <w:t>- рапортом инспектора ДПС А</w:t>
      </w:r>
      <w:r>
        <w:rPr>
          <w:sz w:val="28"/>
        </w:rPr>
        <w:t>. об обстоятельствах выявленного правонарушения;</w:t>
      </w:r>
    </w:p>
    <w:p w:rsidR="000D7342" w:rsidP="00FF7DF3">
      <w:pPr>
        <w:ind w:firstLine="567"/>
        <w:jc w:val="both"/>
        <w:rPr>
          <w:sz w:val="28"/>
        </w:rPr>
      </w:pPr>
      <w:r>
        <w:rPr>
          <w:sz w:val="28"/>
        </w:rPr>
        <w:t>- з</w:t>
      </w:r>
      <w:r>
        <w:rPr>
          <w:sz w:val="28"/>
        </w:rPr>
        <w:t xml:space="preserve">аверенными копиями свидетельства о регистрации ТС </w:t>
      </w:r>
      <w:r w:rsidR="00545555">
        <w:rPr>
          <w:sz w:val="28"/>
        </w:rPr>
        <w:t>*</w:t>
      </w:r>
      <w:r>
        <w:rPr>
          <w:sz w:val="28"/>
        </w:rPr>
        <w:t>, водительского удостоверения Азизова П.А., действительного до 2030 года;</w:t>
      </w:r>
    </w:p>
    <w:p w:rsidR="00037646" w:rsidP="00962261">
      <w:pPr>
        <w:ind w:firstLine="567"/>
        <w:jc w:val="both"/>
        <w:rPr>
          <w:sz w:val="28"/>
        </w:rPr>
      </w:pPr>
      <w:r>
        <w:rPr>
          <w:sz w:val="28"/>
        </w:rPr>
        <w:t>- протоколом задержания т</w:t>
      </w:r>
      <w:r w:rsidR="000D7342">
        <w:rPr>
          <w:sz w:val="28"/>
        </w:rPr>
        <w:t>ранспортного средства 86СП 065402 от 05.11.2024</w:t>
      </w:r>
      <w:r>
        <w:rPr>
          <w:sz w:val="28"/>
        </w:rPr>
        <w:t xml:space="preserve"> г., которым транспортное средс</w:t>
      </w:r>
      <w:r>
        <w:rPr>
          <w:sz w:val="28"/>
        </w:rPr>
        <w:t>тво</w:t>
      </w:r>
      <w:r w:rsidR="00FF7DF3">
        <w:rPr>
          <w:sz w:val="28"/>
        </w:rPr>
        <w:t xml:space="preserve"> </w:t>
      </w:r>
      <w:r w:rsidR="00545555">
        <w:rPr>
          <w:sz w:val="28"/>
        </w:rPr>
        <w:t>*</w:t>
      </w:r>
      <w:r w:rsidR="000D7342">
        <w:rPr>
          <w:sz w:val="28"/>
        </w:rPr>
        <w:t xml:space="preserve">, </w:t>
      </w:r>
      <w:r>
        <w:rPr>
          <w:sz w:val="28"/>
        </w:rPr>
        <w:t xml:space="preserve">водителем которого являлся </w:t>
      </w:r>
      <w:r w:rsidR="000D7342">
        <w:rPr>
          <w:sz w:val="28"/>
        </w:rPr>
        <w:t xml:space="preserve">Азизов П.А., </w:t>
      </w:r>
      <w:r>
        <w:rPr>
          <w:sz w:val="28"/>
        </w:rPr>
        <w:t>задержано</w:t>
      </w:r>
      <w:r w:rsidR="000D7342">
        <w:rPr>
          <w:sz w:val="28"/>
        </w:rPr>
        <w:t>;</w:t>
      </w:r>
    </w:p>
    <w:p w:rsidR="00962261" w:rsidP="00962261">
      <w:pPr>
        <w:ind w:firstLine="567"/>
        <w:jc w:val="both"/>
        <w:rPr>
          <w:sz w:val="28"/>
        </w:rPr>
      </w:pPr>
      <w:r>
        <w:rPr>
          <w:sz w:val="28"/>
        </w:rPr>
        <w:t>- справкой ОБ ДПС ГИБДД УМВД России по ХМАО-Югре о том, что Азизов П.А. к административной ответственности по ч.1 ст.12.26, ч.1 ст.12.8 КоАП РФ, к уголовной ответственнос</w:t>
      </w:r>
      <w:r>
        <w:rPr>
          <w:sz w:val="28"/>
        </w:rPr>
        <w:t>ти по ст.ст. 264, 264.1 УК РФ не привлекался;</w:t>
      </w:r>
    </w:p>
    <w:p w:rsidR="00962261" w:rsidP="00962261">
      <w:pPr>
        <w:ind w:firstLine="567"/>
        <w:jc w:val="both"/>
        <w:rPr>
          <w:sz w:val="28"/>
        </w:rPr>
      </w:pPr>
      <w:r>
        <w:rPr>
          <w:sz w:val="28"/>
        </w:rPr>
        <w:t>- выпиской из реестра правонарушений подтверждается, что ранее Азизов П.А. к административной ответственности не привлекался;</w:t>
      </w:r>
    </w:p>
    <w:p w:rsidR="003653D0" w:rsidP="003653D0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lang w:val="en-US"/>
        </w:rPr>
        <w:t>DVD</w:t>
      </w:r>
      <w:r w:rsidR="00962261">
        <w:rPr>
          <w:sz w:val="28"/>
        </w:rPr>
        <w:t>-диском</w:t>
      </w:r>
      <w:r>
        <w:rPr>
          <w:sz w:val="28"/>
        </w:rPr>
        <w:t>, содержащим</w:t>
      </w:r>
      <w:r w:rsidR="00BB04EB">
        <w:rPr>
          <w:sz w:val="28"/>
        </w:rPr>
        <w:t xml:space="preserve">и </w:t>
      </w:r>
      <w:r>
        <w:rPr>
          <w:sz w:val="28"/>
        </w:rPr>
        <w:t>видеозапись административных процедур, на которой зафиксир</w:t>
      </w:r>
      <w:r>
        <w:rPr>
          <w:sz w:val="28"/>
        </w:rPr>
        <w:t xml:space="preserve">ованы административные процедуры отстранения </w:t>
      </w:r>
      <w:r w:rsidR="00962261">
        <w:rPr>
          <w:sz w:val="28"/>
        </w:rPr>
        <w:t xml:space="preserve">Азизова П.А. </w:t>
      </w:r>
      <w:r>
        <w:rPr>
          <w:sz w:val="28"/>
        </w:rPr>
        <w:t xml:space="preserve">от управления транспортным средством, разъяснения ему процессуальных прав, </w:t>
      </w:r>
      <w:r w:rsidR="00636AA8">
        <w:rPr>
          <w:sz w:val="28"/>
        </w:rPr>
        <w:t xml:space="preserve">освидетельствования на состояние опьянения, направления на медицинское освидетельствование. Из видеозаписи усматривается, что административные процедуры проведены с соблюдением всех требований закона, </w:t>
      </w:r>
      <w:r w:rsidR="00962261">
        <w:rPr>
          <w:sz w:val="28"/>
        </w:rPr>
        <w:t xml:space="preserve">Азизов П.А. </w:t>
      </w:r>
      <w:r w:rsidR="00636AA8">
        <w:rPr>
          <w:sz w:val="28"/>
        </w:rPr>
        <w:t>факт управления транспортным средством не опровергал.</w:t>
      </w:r>
    </w:p>
    <w:p w:rsidR="00CF6C7F" w:rsidP="00002215">
      <w:pPr>
        <w:ind w:firstLine="567"/>
        <w:jc w:val="both"/>
        <w:rPr>
          <w:sz w:val="28"/>
          <w:szCs w:val="28"/>
        </w:rPr>
      </w:pPr>
      <w:r w:rsidRPr="00313BED">
        <w:rPr>
          <w:sz w:val="28"/>
          <w:szCs w:val="28"/>
        </w:rPr>
        <w:t>Представленные по делу доказательства мировой судья признает полученными в соответствии с законом и в своей сово</w:t>
      </w:r>
      <w:r w:rsidRPr="00313BED">
        <w:rPr>
          <w:sz w:val="28"/>
          <w:szCs w:val="28"/>
        </w:rPr>
        <w:t>купности достаточными для</w:t>
      </w:r>
      <w:r>
        <w:rPr>
          <w:sz w:val="28"/>
          <w:szCs w:val="28"/>
        </w:rPr>
        <w:t xml:space="preserve"> рассмотрения дела</w:t>
      </w:r>
      <w:r w:rsidRPr="00313BED">
        <w:rPr>
          <w:sz w:val="28"/>
          <w:szCs w:val="28"/>
        </w:rPr>
        <w:t>.</w:t>
      </w:r>
    </w:p>
    <w:p w:rsidR="00CF6C7F" w:rsidP="00962261">
      <w:pPr>
        <w:pStyle w:val="BodyText"/>
        <w:spacing w:after="0"/>
        <w:ind w:right="23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установленных обстоятельствах судья приходит к выводу о том, что </w:t>
      </w:r>
      <w:r w:rsidR="00962261">
        <w:rPr>
          <w:sz w:val="28"/>
        </w:rPr>
        <w:t>Азизов П.А.</w:t>
      </w:r>
      <w:r w:rsidR="0096226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является субъектом административного правонарушения, предусмотренного ч.1 ст.12.26 КоАП РФ, поскольку, являлся водителем транспорт</w:t>
      </w:r>
      <w:r>
        <w:rPr>
          <w:sz w:val="28"/>
          <w:szCs w:val="28"/>
          <w:lang w:val="ru-RU"/>
        </w:rPr>
        <w:t>ного средства</w:t>
      </w:r>
      <w:r w:rsidR="005B5970">
        <w:rPr>
          <w:sz w:val="28"/>
          <w:szCs w:val="28"/>
          <w:lang w:val="ru-RU"/>
        </w:rPr>
        <w:t xml:space="preserve"> и не выполнил законное требование уполномоченного должностного лица о прохождении медицинского освидетельствования.</w:t>
      </w:r>
      <w:r>
        <w:rPr>
          <w:sz w:val="28"/>
          <w:szCs w:val="28"/>
          <w:lang w:val="ru-RU"/>
        </w:rPr>
        <w:t xml:space="preserve"> </w:t>
      </w:r>
    </w:p>
    <w:p w:rsidR="00CF6C7F" w:rsidRPr="001F77EE" w:rsidP="009622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F77EE">
        <w:rPr>
          <w:sz w:val="28"/>
          <w:szCs w:val="28"/>
        </w:rPr>
        <w:t xml:space="preserve">еры обеспечения производства по делу об административном правонарушении применены к </w:t>
      </w:r>
      <w:r w:rsidR="00962261">
        <w:rPr>
          <w:sz w:val="28"/>
        </w:rPr>
        <w:t>Азизову П.А.</w:t>
      </w:r>
      <w:r w:rsidR="00962261">
        <w:rPr>
          <w:sz w:val="28"/>
          <w:szCs w:val="28"/>
        </w:rPr>
        <w:t xml:space="preserve"> </w:t>
      </w:r>
      <w:r w:rsidRPr="001F77EE">
        <w:rPr>
          <w:sz w:val="28"/>
          <w:szCs w:val="28"/>
        </w:rPr>
        <w:t xml:space="preserve">в соответствии с требованиями </w:t>
      </w:r>
      <w:r>
        <w:rPr>
          <w:sz w:val="28"/>
          <w:szCs w:val="28"/>
        </w:rPr>
        <w:t xml:space="preserve">КоАП РФ </w:t>
      </w:r>
      <w:r w:rsidRPr="001F77EE">
        <w:rPr>
          <w:sz w:val="28"/>
          <w:szCs w:val="28"/>
        </w:rPr>
        <w:t xml:space="preserve">(при отстранении от управления транспортным средством, проведении освидетельствования на состояние алкогольного опьянения и направлении на </w:t>
      </w:r>
      <w:r w:rsidRPr="001F77EE">
        <w:rPr>
          <w:sz w:val="28"/>
          <w:szCs w:val="28"/>
        </w:rPr>
        <w:t>медицинское освидетельствование на состояние опьянения) с применением видеозапи</w:t>
      </w:r>
      <w:r w:rsidRPr="001F77EE">
        <w:rPr>
          <w:sz w:val="28"/>
          <w:szCs w:val="28"/>
        </w:rPr>
        <w:t>си.</w:t>
      </w:r>
    </w:p>
    <w:p w:rsidR="00CF6C7F" w:rsidP="00CF6C7F">
      <w:pPr>
        <w:ind w:right="30" w:firstLine="708"/>
        <w:jc w:val="both"/>
        <w:rPr>
          <w:sz w:val="28"/>
          <w:szCs w:val="28"/>
        </w:rPr>
      </w:pPr>
      <w:r w:rsidRPr="00DE0C5F">
        <w:rPr>
          <w:sz w:val="28"/>
          <w:szCs w:val="28"/>
        </w:rPr>
        <w:t>Исходя из разъяснений Пленума Верховного Суда РФ, изложенных в п.11 Постановлении Пленума Верховного Суда РФ от 25 июня 2019 г. N 20 «О некоторых вопросах, возникающих в судебной практике при рассмотрении дел об административных правонарушениях, предус</w:t>
      </w:r>
      <w:r w:rsidRPr="00DE0C5F">
        <w:rPr>
          <w:sz w:val="28"/>
          <w:szCs w:val="28"/>
        </w:rPr>
        <w:t>мотренных главой 12 Кодекса Российской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</w:t>
      </w:r>
      <w:r w:rsidRPr="00DE0C5F">
        <w:rPr>
          <w:sz w:val="28"/>
          <w:szCs w:val="28"/>
        </w:rPr>
        <w:t>ну состава административного</w:t>
      </w:r>
      <w:r>
        <w:rPr>
          <w:sz w:val="28"/>
          <w:szCs w:val="28"/>
        </w:rPr>
        <w:t xml:space="preserve"> </w:t>
      </w:r>
      <w:r w:rsidRPr="00DE0C5F">
        <w:rPr>
          <w:sz w:val="28"/>
          <w:szCs w:val="28"/>
        </w:rPr>
        <w:t>правонарушения, предусмотренного  КоАП РФ, и может выражаться как в форме действий, так и в форме бездействия.</w:t>
      </w:r>
    </w:p>
    <w:p w:rsidR="00CF6C7F" w:rsidP="00962261">
      <w:pPr>
        <w:ind w:right="30" w:firstLine="709"/>
        <w:jc w:val="both"/>
        <w:rPr>
          <w:sz w:val="28"/>
          <w:szCs w:val="28"/>
        </w:rPr>
      </w:pPr>
      <w:r w:rsidRPr="00313BED">
        <w:rPr>
          <w:sz w:val="28"/>
          <w:szCs w:val="28"/>
        </w:rPr>
        <w:t xml:space="preserve">Как следует из материалов дела, </w:t>
      </w:r>
      <w:r>
        <w:rPr>
          <w:sz w:val="28"/>
          <w:szCs w:val="28"/>
        </w:rPr>
        <w:t xml:space="preserve">от прохождения медицинского освидетельствования на состояние опьянения </w:t>
      </w:r>
      <w:r w:rsidR="00962261">
        <w:rPr>
          <w:sz w:val="28"/>
        </w:rPr>
        <w:t>Азизов П.А.</w:t>
      </w:r>
      <w:r w:rsidR="00962261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отказался.</w:t>
      </w:r>
    </w:p>
    <w:p w:rsidR="00624E5F" w:rsidP="00CF6C7F">
      <w:pPr>
        <w:ind w:right="30" w:firstLine="708"/>
        <w:jc w:val="both"/>
        <w:rPr>
          <w:sz w:val="28"/>
        </w:rPr>
      </w:pPr>
      <w:r w:rsidRPr="00313BED">
        <w:rPr>
          <w:sz w:val="28"/>
          <w:szCs w:val="28"/>
        </w:rPr>
        <w:t xml:space="preserve">Обстоятельства, послужившие законным основанием для </w:t>
      </w:r>
      <w:r>
        <w:rPr>
          <w:sz w:val="28"/>
          <w:szCs w:val="28"/>
        </w:rPr>
        <w:t xml:space="preserve">освидетельствования на состояние опьянения </w:t>
      </w:r>
      <w:r w:rsidR="00962261">
        <w:rPr>
          <w:sz w:val="28"/>
        </w:rPr>
        <w:t>Азизова П.А.</w:t>
      </w:r>
      <w:r w:rsidR="00962261">
        <w:rPr>
          <w:sz w:val="28"/>
          <w:szCs w:val="28"/>
        </w:rPr>
        <w:t xml:space="preserve"> </w:t>
      </w:r>
      <w:r w:rsidRPr="00313BED">
        <w:rPr>
          <w:sz w:val="28"/>
          <w:szCs w:val="28"/>
        </w:rPr>
        <w:t>в соответствии с ч. 4 ст. 27.12 Кодекса РФ об административных правонарушениях указаны в протоколе</w:t>
      </w:r>
      <w:r>
        <w:rPr>
          <w:sz w:val="28"/>
          <w:szCs w:val="28"/>
        </w:rPr>
        <w:t xml:space="preserve"> – </w:t>
      </w:r>
      <w:r>
        <w:rPr>
          <w:sz w:val="28"/>
        </w:rPr>
        <w:t>наличие признаков опьянения (</w:t>
      </w:r>
      <w:r w:rsidR="005B5970">
        <w:rPr>
          <w:sz w:val="28"/>
        </w:rPr>
        <w:t xml:space="preserve">резкое </w:t>
      </w:r>
      <w:r>
        <w:rPr>
          <w:sz w:val="28"/>
        </w:rPr>
        <w:t>изменение окраски кожных покровов лица)</w:t>
      </w:r>
      <w:r w:rsidR="005B5970">
        <w:rPr>
          <w:sz w:val="28"/>
        </w:rPr>
        <w:t>.</w:t>
      </w:r>
    </w:p>
    <w:p w:rsidR="005B5970" w:rsidP="00596BAB">
      <w:pPr>
        <w:ind w:right="30" w:firstLine="708"/>
        <w:jc w:val="both"/>
        <w:rPr>
          <w:sz w:val="28"/>
        </w:rPr>
      </w:pPr>
      <w:r w:rsidRPr="00313BED">
        <w:rPr>
          <w:sz w:val="28"/>
          <w:szCs w:val="28"/>
        </w:rPr>
        <w:t xml:space="preserve">Обстоятельства, послужившие законным основанием для </w:t>
      </w:r>
      <w:r>
        <w:rPr>
          <w:sz w:val="28"/>
          <w:szCs w:val="28"/>
        </w:rPr>
        <w:t xml:space="preserve">направления на медицинское освидетельствования на состояние опьянения </w:t>
      </w:r>
      <w:r w:rsidR="00962261">
        <w:rPr>
          <w:sz w:val="28"/>
        </w:rPr>
        <w:t>Азизова П.А.</w:t>
      </w:r>
      <w:r w:rsidR="00962261">
        <w:rPr>
          <w:sz w:val="28"/>
          <w:szCs w:val="28"/>
        </w:rPr>
        <w:t xml:space="preserve"> </w:t>
      </w:r>
      <w:r>
        <w:rPr>
          <w:sz w:val="28"/>
        </w:rPr>
        <w:t>послужило наличие оснований полагать, что он находится в состоянии опьянения и о</w:t>
      </w:r>
      <w:r>
        <w:rPr>
          <w:sz w:val="28"/>
        </w:rPr>
        <w:t>трицательном результате освидетельствования.</w:t>
      </w:r>
    </w:p>
    <w:p w:rsidR="00CF6C7F" w:rsidP="00CF6C7F">
      <w:pPr>
        <w:ind w:right="30" w:firstLine="708"/>
        <w:jc w:val="both"/>
        <w:rPr>
          <w:sz w:val="28"/>
          <w:szCs w:val="28"/>
        </w:rPr>
      </w:pPr>
      <w:r w:rsidRPr="00313BED">
        <w:rPr>
          <w:sz w:val="28"/>
          <w:szCs w:val="28"/>
        </w:rPr>
        <w:t xml:space="preserve">Административные протоколы в отношении </w:t>
      </w:r>
      <w:r w:rsidR="00962261">
        <w:rPr>
          <w:sz w:val="28"/>
        </w:rPr>
        <w:t>Азизова П.А.</w:t>
      </w:r>
      <w:r w:rsidR="00962261">
        <w:rPr>
          <w:sz w:val="28"/>
          <w:szCs w:val="28"/>
        </w:rPr>
        <w:t xml:space="preserve"> </w:t>
      </w:r>
      <w:r w:rsidRPr="00313BED">
        <w:rPr>
          <w:sz w:val="28"/>
          <w:szCs w:val="28"/>
        </w:rPr>
        <w:t>соответствуют требованиям, предъявляемым к форме данных документов, составлены уполномоченным</w:t>
      </w:r>
      <w:r w:rsidR="00596BAB">
        <w:rPr>
          <w:sz w:val="28"/>
          <w:szCs w:val="28"/>
        </w:rPr>
        <w:t>и</w:t>
      </w:r>
      <w:r w:rsidRPr="00313BED">
        <w:rPr>
          <w:sz w:val="28"/>
          <w:szCs w:val="28"/>
        </w:rPr>
        <w:t xml:space="preserve"> должностным</w:t>
      </w:r>
      <w:r w:rsidR="00596BAB">
        <w:rPr>
          <w:sz w:val="28"/>
          <w:szCs w:val="28"/>
        </w:rPr>
        <w:t>и лицами ГИБДД, которым</w:t>
      </w:r>
      <w:r w:rsidRPr="00313BED">
        <w:rPr>
          <w:sz w:val="28"/>
          <w:szCs w:val="28"/>
        </w:rPr>
        <w:t xml:space="preserve"> предоставлено право государст</w:t>
      </w:r>
      <w:r w:rsidRPr="00313BED">
        <w:rPr>
          <w:sz w:val="28"/>
          <w:szCs w:val="28"/>
        </w:rPr>
        <w:t>венного надзора и контроля за безопасностью движения и эксп</w:t>
      </w:r>
      <w:r>
        <w:rPr>
          <w:sz w:val="28"/>
          <w:szCs w:val="28"/>
        </w:rPr>
        <w:t xml:space="preserve">луатации транспортного средства. </w:t>
      </w:r>
    </w:p>
    <w:p w:rsidR="00CF6C7F" w:rsidRPr="00313BED" w:rsidP="00CF6C7F">
      <w:pPr>
        <w:ind w:righ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м</w:t>
      </w:r>
      <w:r w:rsidRPr="00313BED">
        <w:rPr>
          <w:sz w:val="28"/>
          <w:szCs w:val="28"/>
        </w:rPr>
        <w:t xml:space="preserve">ировой судья приходит к выводу, что требование о прохождении </w:t>
      </w:r>
      <w:r w:rsidR="00962261">
        <w:rPr>
          <w:sz w:val="28"/>
        </w:rPr>
        <w:t>Азизовым П.А.</w:t>
      </w:r>
      <w:r w:rsidR="00962261">
        <w:rPr>
          <w:sz w:val="28"/>
          <w:szCs w:val="28"/>
        </w:rPr>
        <w:t xml:space="preserve"> </w:t>
      </w:r>
      <w:r w:rsidRPr="00313BED">
        <w:rPr>
          <w:sz w:val="28"/>
          <w:szCs w:val="28"/>
        </w:rPr>
        <w:t>освидетельствования на состо</w:t>
      </w:r>
      <w:r>
        <w:rPr>
          <w:sz w:val="28"/>
          <w:szCs w:val="28"/>
        </w:rPr>
        <w:t xml:space="preserve">яние опьянения было законным, </w:t>
      </w:r>
      <w:r w:rsidRPr="00313BED">
        <w:rPr>
          <w:sz w:val="28"/>
          <w:szCs w:val="28"/>
        </w:rPr>
        <w:t>установленный п</w:t>
      </w:r>
      <w:r w:rsidRPr="00313BED">
        <w:rPr>
          <w:sz w:val="28"/>
          <w:szCs w:val="28"/>
        </w:rPr>
        <w:t>орядок направления на медицинское освидетельствование соблюден.</w:t>
      </w:r>
    </w:p>
    <w:p w:rsidR="00CF6C7F" w:rsidRPr="00313BED" w:rsidP="00242EA5">
      <w:pPr>
        <w:ind w:right="3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13BED">
        <w:rPr>
          <w:sz w:val="28"/>
          <w:szCs w:val="28"/>
        </w:rPr>
        <w:t xml:space="preserve">ействия </w:t>
      </w:r>
      <w:r>
        <w:rPr>
          <w:sz w:val="28"/>
        </w:rPr>
        <w:t xml:space="preserve"> </w:t>
      </w:r>
      <w:r w:rsidR="00D13314">
        <w:rPr>
          <w:sz w:val="28"/>
        </w:rPr>
        <w:t>Азизова П.А.</w:t>
      </w:r>
      <w:r w:rsidR="00D13314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</w:t>
      </w:r>
      <w:r w:rsidRPr="00313BED">
        <w:rPr>
          <w:sz w:val="28"/>
          <w:szCs w:val="28"/>
        </w:rPr>
        <w:t xml:space="preserve"> по ч. 1 ст. 12.</w:t>
      </w:r>
      <w:hyperlink r:id="rId8" w:history="1">
        <w:r w:rsidRPr="00313BED">
          <w:rPr>
            <w:sz w:val="28"/>
            <w:szCs w:val="28"/>
          </w:rPr>
          <w:t>26</w:t>
        </w:r>
      </w:hyperlink>
      <w:r w:rsidRPr="00313BED">
        <w:rPr>
          <w:sz w:val="28"/>
          <w:szCs w:val="28"/>
        </w:rPr>
        <w:t xml:space="preserve">  Кодекса Российской Федерации об административных правонарушениях, как невыполнение водителем транспортного средства законного </w:t>
      </w:r>
      <w:hyperlink r:id="rId9" w:history="1">
        <w:r w:rsidRPr="00313BED">
          <w:rPr>
            <w:sz w:val="28"/>
            <w:szCs w:val="28"/>
          </w:rPr>
          <w:t>требования</w:t>
        </w:r>
      </w:hyperlink>
      <w:r w:rsidRPr="00313BED">
        <w:rPr>
          <w:sz w:val="28"/>
          <w:szCs w:val="28"/>
        </w:rPr>
        <w:t xml:space="preserve"> уполномоченного </w:t>
      </w:r>
      <w:hyperlink r:id="rId10" w:history="1">
        <w:r w:rsidRPr="00313BED">
          <w:rPr>
            <w:sz w:val="28"/>
            <w:szCs w:val="28"/>
          </w:rPr>
          <w:t>должностного лиц</w:t>
        </w:r>
        <w:r w:rsidRPr="00313BED">
          <w:rPr>
            <w:sz w:val="28"/>
            <w:szCs w:val="28"/>
          </w:rPr>
          <w:t>а</w:t>
        </w:r>
      </w:hyperlink>
      <w:r w:rsidRPr="00313BED">
        <w:rPr>
          <w:sz w:val="28"/>
          <w:szCs w:val="28"/>
        </w:rPr>
        <w:t xml:space="preserve"> о прохождении </w:t>
      </w:r>
      <w:hyperlink r:id="rId11" w:history="1">
        <w:r w:rsidRPr="00313BED">
          <w:rPr>
            <w:sz w:val="28"/>
            <w:szCs w:val="28"/>
          </w:rPr>
          <w:t>освидетельствования</w:t>
        </w:r>
      </w:hyperlink>
      <w:r w:rsidRPr="00313BED">
        <w:rPr>
          <w:sz w:val="28"/>
          <w:szCs w:val="28"/>
        </w:rPr>
        <w:t xml:space="preserve"> на состояние опьянения, если такие действия (бездействие) не содержат </w:t>
      </w:r>
      <w:hyperlink r:id="rId12" w:history="1">
        <w:r w:rsidRPr="00313BED">
          <w:rPr>
            <w:sz w:val="28"/>
            <w:szCs w:val="28"/>
          </w:rPr>
          <w:t>уголовно наказуемого</w:t>
        </w:r>
      </w:hyperlink>
      <w:r w:rsidRPr="00313BED">
        <w:rPr>
          <w:sz w:val="28"/>
          <w:szCs w:val="28"/>
        </w:rPr>
        <w:t xml:space="preserve"> деяния</w:t>
      </w:r>
      <w:r w:rsidR="00D3735A">
        <w:rPr>
          <w:sz w:val="28"/>
          <w:szCs w:val="28"/>
        </w:rPr>
        <w:t xml:space="preserve"> (в редакции Закона, действующей на дату совершения правонарушения)</w:t>
      </w:r>
      <w:r w:rsidRPr="00313BED">
        <w:rPr>
          <w:sz w:val="28"/>
          <w:szCs w:val="28"/>
        </w:rPr>
        <w:t>.</w:t>
      </w:r>
    </w:p>
    <w:p w:rsidR="00CF6C7F" w:rsidRPr="00313BED" w:rsidP="00CF6C7F">
      <w:pPr>
        <w:ind w:right="30" w:firstLine="709"/>
        <w:jc w:val="both"/>
        <w:rPr>
          <w:sz w:val="28"/>
          <w:szCs w:val="28"/>
        </w:rPr>
      </w:pPr>
      <w:r w:rsidRPr="00313BED">
        <w:rPr>
          <w:sz w:val="28"/>
          <w:szCs w:val="28"/>
        </w:rPr>
        <w:t xml:space="preserve">Каких-либо неустранимых сомнений, которые на основании </w:t>
      </w:r>
      <w:hyperlink r:id="rId13" w:history="1">
        <w:r w:rsidRPr="00313BED">
          <w:rPr>
            <w:sz w:val="28"/>
            <w:szCs w:val="28"/>
          </w:rPr>
          <w:t>ст. 1.5</w:t>
        </w:r>
      </w:hyperlink>
      <w:r w:rsidRPr="00313BED">
        <w:rPr>
          <w:sz w:val="28"/>
          <w:szCs w:val="28"/>
        </w:rPr>
        <w:t xml:space="preserve"> Кодекса РФ об административных правонарушениях должны толковаться в пользу лица, привлекаемого к административной ответственно</w:t>
      </w:r>
      <w:r w:rsidRPr="00313BED">
        <w:rPr>
          <w:sz w:val="28"/>
          <w:szCs w:val="28"/>
        </w:rPr>
        <w:t>сти, не усматривается.</w:t>
      </w:r>
    </w:p>
    <w:p w:rsidR="00D13314" w:rsidP="00CF6C7F">
      <w:pPr>
        <w:ind w:right="30" w:firstLine="709"/>
        <w:jc w:val="both"/>
        <w:rPr>
          <w:sz w:val="28"/>
        </w:rPr>
      </w:pPr>
      <w:r w:rsidRPr="00313BED">
        <w:rPr>
          <w:sz w:val="28"/>
          <w:szCs w:val="28"/>
        </w:rPr>
        <w:t xml:space="preserve">При назначении наказания </w:t>
      </w:r>
      <w:r>
        <w:rPr>
          <w:sz w:val="28"/>
          <w:szCs w:val="28"/>
        </w:rPr>
        <w:t xml:space="preserve">судьей </w:t>
      </w:r>
      <w:r w:rsidRPr="00313BED">
        <w:rPr>
          <w:sz w:val="28"/>
          <w:szCs w:val="28"/>
        </w:rPr>
        <w:t xml:space="preserve">учитываются </w:t>
      </w:r>
      <w:r>
        <w:rPr>
          <w:sz w:val="28"/>
          <w:szCs w:val="28"/>
        </w:rPr>
        <w:t xml:space="preserve">характер, обстоятельства и степень общественной опасности </w:t>
      </w:r>
      <w:r w:rsidRPr="00313BED">
        <w:rPr>
          <w:sz w:val="28"/>
          <w:szCs w:val="28"/>
        </w:rPr>
        <w:t>совершенного административного правонарушения, объектом которого является безопасность дорожного движения при управлении источником</w:t>
      </w:r>
      <w:r w:rsidRPr="00313BED">
        <w:rPr>
          <w:sz w:val="28"/>
          <w:szCs w:val="28"/>
        </w:rPr>
        <w:t xml:space="preserve"> повышенной опасности</w:t>
      </w:r>
      <w:r>
        <w:rPr>
          <w:sz w:val="28"/>
          <w:szCs w:val="28"/>
        </w:rPr>
        <w:t>,</w:t>
      </w:r>
      <w:r w:rsidRPr="00313BED">
        <w:rPr>
          <w:sz w:val="28"/>
          <w:szCs w:val="28"/>
        </w:rPr>
        <w:t xml:space="preserve"> данные о личности</w:t>
      </w:r>
      <w:r w:rsidR="00596BAB">
        <w:rPr>
          <w:sz w:val="28"/>
        </w:rPr>
        <w:t xml:space="preserve"> </w:t>
      </w:r>
      <w:r>
        <w:rPr>
          <w:sz w:val="28"/>
        </w:rPr>
        <w:t>Азизова П.А., смягчающее наказание обстоятельство, в качестве которого судья учитывает признание вины и раскаяние в содеянном.</w:t>
      </w:r>
    </w:p>
    <w:p w:rsidR="00CF6C7F" w:rsidP="00CF6C7F">
      <w:pPr>
        <w:ind w:righ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96BAB">
        <w:rPr>
          <w:sz w:val="28"/>
          <w:szCs w:val="28"/>
        </w:rPr>
        <w:t>тягчающих административную ответственность</w:t>
      </w:r>
      <w:r w:rsidRPr="00313BED">
        <w:rPr>
          <w:sz w:val="28"/>
          <w:szCs w:val="28"/>
        </w:rPr>
        <w:t xml:space="preserve"> обсто</w:t>
      </w:r>
      <w:r w:rsidR="00596BAB">
        <w:rPr>
          <w:sz w:val="28"/>
          <w:szCs w:val="28"/>
        </w:rPr>
        <w:t>яте</w:t>
      </w:r>
      <w:r>
        <w:rPr>
          <w:sz w:val="28"/>
          <w:szCs w:val="28"/>
        </w:rPr>
        <w:t xml:space="preserve">льств, предусмотренных </w:t>
      </w:r>
      <w:r w:rsidR="00596BAB">
        <w:rPr>
          <w:sz w:val="28"/>
          <w:szCs w:val="28"/>
        </w:rPr>
        <w:t>ст.4.3</w:t>
      </w:r>
      <w:r w:rsidRPr="00313BED">
        <w:rPr>
          <w:sz w:val="28"/>
          <w:szCs w:val="28"/>
        </w:rPr>
        <w:t xml:space="preserve"> КоАП Р</w:t>
      </w:r>
      <w:r w:rsidRPr="00313BED">
        <w:rPr>
          <w:sz w:val="28"/>
          <w:szCs w:val="28"/>
        </w:rPr>
        <w:t xml:space="preserve">Ф, не установлено. </w:t>
      </w:r>
    </w:p>
    <w:p w:rsidR="00CF6C7F" w:rsidRPr="00313BED" w:rsidP="00596BAB">
      <w:pPr>
        <w:ind w:right="30" w:firstLine="708"/>
        <w:jc w:val="both"/>
        <w:rPr>
          <w:sz w:val="28"/>
          <w:szCs w:val="28"/>
        </w:rPr>
      </w:pPr>
      <w:r w:rsidRPr="00313BED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F805A1" w:rsidP="00CF6C7F">
      <w:pPr>
        <w:ind w:right="30" w:firstLine="709"/>
        <w:jc w:val="both"/>
        <w:rPr>
          <w:sz w:val="28"/>
          <w:szCs w:val="28"/>
        </w:rPr>
      </w:pPr>
      <w:r w:rsidRPr="00313BED">
        <w:rPr>
          <w:sz w:val="28"/>
          <w:szCs w:val="28"/>
        </w:rPr>
        <w:t>Поскольку совершение административного правонарушения, предусмотр</w:t>
      </w:r>
      <w:r w:rsidRPr="00313BED">
        <w:rPr>
          <w:sz w:val="28"/>
          <w:szCs w:val="28"/>
        </w:rPr>
        <w:t xml:space="preserve">енного ч. 1 ст. 12.26 КоАП РФ, влечет административное наказание только в виде штрафа с лишением права управления транспортными средствами на определенный срок, мировой судья, назначает наказание в виде административного штрафа с лишением права управления </w:t>
      </w:r>
      <w:r w:rsidRPr="00313BED">
        <w:rPr>
          <w:sz w:val="28"/>
          <w:szCs w:val="28"/>
        </w:rPr>
        <w:t>транспортными средствами, размер и срок которых определяет с учетом характера и общественной опасности содеянного, данных о личности виновного</w:t>
      </w:r>
      <w:r w:rsidR="00D13314">
        <w:rPr>
          <w:sz w:val="28"/>
          <w:szCs w:val="28"/>
        </w:rPr>
        <w:t xml:space="preserve"> и его отношения к содеянному, смягчающего административную ответст</w:t>
      </w:r>
      <w:r w:rsidR="00262B0D">
        <w:rPr>
          <w:sz w:val="28"/>
          <w:szCs w:val="28"/>
        </w:rPr>
        <w:t>венность обстоятельства</w:t>
      </w:r>
      <w:r w:rsidR="00D13314">
        <w:rPr>
          <w:sz w:val="28"/>
          <w:szCs w:val="28"/>
        </w:rPr>
        <w:t>.</w:t>
      </w:r>
    </w:p>
    <w:p w:rsidR="00CF6C7F" w:rsidRPr="00313BED" w:rsidP="00F805A1">
      <w:pPr>
        <w:ind w:right="30" w:firstLine="708"/>
        <w:jc w:val="both"/>
        <w:rPr>
          <w:sz w:val="28"/>
          <w:szCs w:val="28"/>
        </w:rPr>
      </w:pPr>
      <w:r w:rsidRPr="00313BED">
        <w:rPr>
          <w:sz w:val="28"/>
          <w:szCs w:val="28"/>
        </w:rPr>
        <w:t>На основании изложенно</w:t>
      </w:r>
      <w:r w:rsidRPr="00313BED">
        <w:rPr>
          <w:sz w:val="28"/>
          <w:szCs w:val="28"/>
        </w:rPr>
        <w:t>го, руководствуясь ст.ст. 29.9, 29.10 Кодекса РФ об административных правонарушениях мировой судья,</w:t>
      </w:r>
    </w:p>
    <w:p w:rsidR="00CF6C7F" w:rsidP="00CF6C7F">
      <w:pPr>
        <w:pStyle w:val="BodyText"/>
        <w:spacing w:after="0"/>
        <w:ind w:right="23" w:firstLine="708"/>
        <w:jc w:val="both"/>
        <w:rPr>
          <w:sz w:val="28"/>
          <w:szCs w:val="28"/>
          <w:lang w:val="ru-RU"/>
        </w:rPr>
      </w:pPr>
    </w:p>
    <w:p w:rsidR="00CF6C7F" w:rsidP="00CF6C7F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CF6C7F" w:rsidP="00CF6C7F">
      <w:pPr>
        <w:ind w:firstLine="567"/>
        <w:jc w:val="both"/>
        <w:rPr>
          <w:sz w:val="28"/>
        </w:rPr>
      </w:pPr>
    </w:p>
    <w:p w:rsidR="00CF6C7F" w:rsidRPr="00975844" w:rsidP="00CF6C7F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Азизова Парвина Афласовича </w:t>
      </w:r>
      <w:r>
        <w:rPr>
          <w:sz w:val="28"/>
        </w:rPr>
        <w:t>признать виновным в совершении административного правонарушения, предусмотренного ч. 1 ст. 12.26 Кодекса Российской</w:t>
      </w:r>
      <w:r>
        <w:rPr>
          <w:sz w:val="28"/>
        </w:rPr>
        <w:t xml:space="preserve"> Федерации об административных правонарушениях, и назначить ему административное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и 6 (шесть) месяце</w:t>
      </w:r>
      <w:r>
        <w:rPr>
          <w:sz w:val="28"/>
        </w:rPr>
        <w:t>в.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 л</w:t>
      </w:r>
      <w:r>
        <w:rPr>
          <w:sz w:val="28"/>
        </w:rPr>
        <w:t>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(ГИБДД по г.Нефтеюганску и Нефтеюганскому району), а в случае утраты указанных д</w:t>
      </w:r>
      <w:r>
        <w:rPr>
          <w:sz w:val="28"/>
        </w:rPr>
        <w:t>окументов заявить об этом в указанный орган в тот же срок.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 xml:space="preserve">  В случае уклонения лица, лишенного специального права, от сдачи соответствующего удостоверения (специального разрешения) и иных документов </w:t>
      </w:r>
      <w:r>
        <w:rPr>
          <w:sz w:val="28"/>
        </w:rPr>
        <w:t>срок лишения специального права прерывается. Течение пре</w:t>
      </w:r>
      <w:r>
        <w:rPr>
          <w:sz w:val="28"/>
        </w:rPr>
        <w:t>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</w:t>
      </w:r>
      <w:r>
        <w:rPr>
          <w:sz w:val="28"/>
        </w:rPr>
        <w:t>ия лица об утрате указанных документов.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Штраф должен быть уплачен на реквизиты: Получатель УФК по ХМАО-Югре (УМВД России по ХМАО-Югре) Банк РКЦ г. Ханты-Ман</w:t>
      </w:r>
      <w:r w:rsidR="00E47A49">
        <w:rPr>
          <w:sz w:val="28"/>
        </w:rPr>
        <w:t>сийска БИ</w:t>
      </w:r>
      <w:r w:rsidR="00D13314">
        <w:rPr>
          <w:sz w:val="28"/>
        </w:rPr>
        <w:t>К 007162163 ОКТМО 71871</w:t>
      </w:r>
      <w:r>
        <w:rPr>
          <w:sz w:val="28"/>
        </w:rPr>
        <w:t>000 ИНН 8601010390 КПП 860101001, кор.сч. 40102810245370000007, казн</w:t>
      </w:r>
      <w:r>
        <w:rPr>
          <w:sz w:val="28"/>
        </w:rPr>
        <w:t>ачейский счет 03100643000000018700 в РКЦ Ханты-Мансийск//УФК по ХМАО-Югре, г. Ханты-Мансийск, Вид платежа КБК 18811601123010001140  УИН 188104862</w:t>
      </w:r>
      <w:r w:rsidR="00D13314">
        <w:rPr>
          <w:sz w:val="28"/>
        </w:rPr>
        <w:t>40910222657</w:t>
      </w:r>
      <w:r>
        <w:rPr>
          <w:sz w:val="28"/>
        </w:rPr>
        <w:t>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Административный штраф подлежит уплате не позднее шестидесяти дней со дня вступления настоящего по</w:t>
      </w:r>
      <w:r>
        <w:rPr>
          <w:sz w:val="28"/>
        </w:rPr>
        <w:t>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F6C7F" w:rsidP="00CF6C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административного штрафа необх</w:t>
      </w:r>
      <w:r>
        <w:rPr>
          <w:sz w:val="28"/>
          <w:szCs w:val="28"/>
        </w:rPr>
        <w:t xml:space="preserve">одимо предоставить в судебный участок № 7 Нефтеюганского судебного района ХМАО-Югры для приобщения к делу об административном правонарушении в день оплаты штрафа лично или по адресу электронной почты </w:t>
      </w:r>
      <w:hyperlink r:id="rId14" w:history="1">
        <w:r>
          <w:rPr>
            <w:rStyle w:val="Hyperlink"/>
            <w:rFonts w:ascii="Arial" w:hAnsi="Arial" w:cs="Arial"/>
            <w:color w:val="0066FF"/>
            <w:shd w:val="clear" w:color="auto" w:fill="FFFFFF"/>
          </w:rPr>
          <w:t>poykovsk</w:t>
        </w:r>
        <w:r>
          <w:rPr>
            <w:rStyle w:val="Hyperlink"/>
            <w:rFonts w:ascii="Arial" w:hAnsi="Arial" w:cs="Arial"/>
            <w:color w:val="0066FF"/>
            <w:shd w:val="clear" w:color="auto" w:fill="FFFFFF"/>
          </w:rPr>
          <w:t>iy@mirsud86.ru</w:t>
        </w:r>
      </w:hyperlink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Постановление может бы</w:t>
      </w:r>
      <w:r>
        <w:rPr>
          <w:sz w:val="28"/>
        </w:rPr>
        <w:t xml:space="preserve">ть обжаловано в Нефтеюганский районный суд ХМАО-Югры в течение десяти суток со дня получения копии мотивированного постановления через мирового судью, вынесшего постановление. В этот же срок постановление может быть опротестовано прокурором.     </w:t>
      </w:r>
    </w:p>
    <w:p w:rsidR="00545555" w:rsidP="00CF6C7F">
      <w:pPr>
        <w:ind w:firstLine="567"/>
        <w:jc w:val="both"/>
        <w:rPr>
          <w:sz w:val="28"/>
        </w:rPr>
      </w:pP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Е.В. Кеся</w:t>
      </w:r>
    </w:p>
    <w:p w:rsidR="00CF6C7F" w:rsidP="00CF6C7F">
      <w:pPr>
        <w:ind w:firstLine="567"/>
        <w:jc w:val="both"/>
        <w:rPr>
          <w:sz w:val="28"/>
        </w:rPr>
      </w:pPr>
    </w:p>
    <w:p w:rsidR="00CF6C7F" w:rsidP="00CF6C7F">
      <w:pPr>
        <w:rPr>
          <w:sz w:val="28"/>
        </w:rPr>
      </w:pPr>
    </w:p>
    <w:p w:rsidR="00CF6C7F" w:rsidP="00CF6C7F"/>
    <w:p w:rsidR="00CF6C7F" w:rsidP="00CF6C7F">
      <w:pPr>
        <w:ind w:firstLine="567"/>
        <w:jc w:val="both"/>
        <w:rPr>
          <w:sz w:val="28"/>
        </w:rPr>
      </w:pPr>
    </w:p>
    <w:p w:rsidR="00CF6C7F" w:rsidP="00CF6C7F">
      <w:pPr>
        <w:jc w:val="right"/>
        <w:rPr>
          <w:sz w:val="28"/>
        </w:rPr>
      </w:pPr>
    </w:p>
    <w:p w:rsidR="00BE0C06"/>
    <w:sectPr>
      <w:headerReference w:type="default" r:id="rId15"/>
      <w:footerReference w:type="default" r:id="rId16"/>
      <w:pgSz w:w="12240" w:h="15840"/>
      <w:pgMar w:top="851" w:right="851" w:bottom="851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925204"/>
      <w:docPartObj>
        <w:docPartGallery w:val="Page Numbers (Bottom of Page)"/>
        <w:docPartUnique/>
      </w:docPartObj>
    </w:sdtPr>
    <w:sdtContent>
      <w:p w:rsidR="00962261">
        <w:pPr>
          <w:pStyle w:val="Foot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545555">
          <w:rPr>
            <w:noProof/>
          </w:rPr>
          <w:t>8</w:t>
        </w:r>
        <w:r>
          <w:fldChar w:fldCharType="end"/>
        </w:r>
      </w:p>
    </w:sdtContent>
  </w:sdt>
  <w:p w:rsidR="0096226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2261">
    <w:pPr>
      <w:framePr w:wrap="around" w:vAnchor="text" w:hAnchor="margin" w:xAlign="center" w:y="1"/>
    </w:pPr>
  </w:p>
  <w:p w:rsidR="00962261">
    <w:pPr>
      <w:pStyle w:val="Header"/>
      <w:jc w:val="center"/>
    </w:pPr>
  </w:p>
  <w:p w:rsidR="009622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B8711C"/>
    <w:multiLevelType w:val="multilevel"/>
    <w:tmpl w:val="27903A7A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79854FA"/>
    <w:multiLevelType w:val="multilevel"/>
    <w:tmpl w:val="74F2FFDC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F996695"/>
    <w:multiLevelType w:val="multilevel"/>
    <w:tmpl w:val="6A4C64D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8CA1720"/>
    <w:multiLevelType w:val="multilevel"/>
    <w:tmpl w:val="B8F07EE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4572A78"/>
    <w:multiLevelType w:val="multilevel"/>
    <w:tmpl w:val="F2D46B1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06"/>
    <w:rsid w:val="00002215"/>
    <w:rsid w:val="00010125"/>
    <w:rsid w:val="00037646"/>
    <w:rsid w:val="00037B94"/>
    <w:rsid w:val="00094033"/>
    <w:rsid w:val="00096C25"/>
    <w:rsid w:val="000B2483"/>
    <w:rsid w:val="000B7F59"/>
    <w:rsid w:val="000C200B"/>
    <w:rsid w:val="000C554B"/>
    <w:rsid w:val="000D67B2"/>
    <w:rsid w:val="000D7342"/>
    <w:rsid w:val="0014235B"/>
    <w:rsid w:val="001474AD"/>
    <w:rsid w:val="00155760"/>
    <w:rsid w:val="0016340B"/>
    <w:rsid w:val="00192D82"/>
    <w:rsid w:val="00193F00"/>
    <w:rsid w:val="00196253"/>
    <w:rsid w:val="001E7576"/>
    <w:rsid w:val="001F77EE"/>
    <w:rsid w:val="00232F43"/>
    <w:rsid w:val="00242EA5"/>
    <w:rsid w:val="002459AE"/>
    <w:rsid w:val="00247E29"/>
    <w:rsid w:val="002551DF"/>
    <w:rsid w:val="00262B0D"/>
    <w:rsid w:val="00276FD6"/>
    <w:rsid w:val="00290E71"/>
    <w:rsid w:val="002F0DAA"/>
    <w:rsid w:val="00313BED"/>
    <w:rsid w:val="00317808"/>
    <w:rsid w:val="003400DA"/>
    <w:rsid w:val="003653D0"/>
    <w:rsid w:val="00383300"/>
    <w:rsid w:val="003E7F1E"/>
    <w:rsid w:val="00403DE6"/>
    <w:rsid w:val="004847C6"/>
    <w:rsid w:val="005023AD"/>
    <w:rsid w:val="00545555"/>
    <w:rsid w:val="00596BAB"/>
    <w:rsid w:val="005B5970"/>
    <w:rsid w:val="00624E5F"/>
    <w:rsid w:val="00632DED"/>
    <w:rsid w:val="00633284"/>
    <w:rsid w:val="00635A1A"/>
    <w:rsid w:val="00636AA8"/>
    <w:rsid w:val="00696406"/>
    <w:rsid w:val="006D6B18"/>
    <w:rsid w:val="006E2680"/>
    <w:rsid w:val="006E295D"/>
    <w:rsid w:val="00751185"/>
    <w:rsid w:val="007869C0"/>
    <w:rsid w:val="00796E52"/>
    <w:rsid w:val="007B1D20"/>
    <w:rsid w:val="007B5591"/>
    <w:rsid w:val="007B5C7D"/>
    <w:rsid w:val="007B76FC"/>
    <w:rsid w:val="007E40E0"/>
    <w:rsid w:val="007E72FC"/>
    <w:rsid w:val="007F1525"/>
    <w:rsid w:val="007F74D4"/>
    <w:rsid w:val="008306B3"/>
    <w:rsid w:val="00854167"/>
    <w:rsid w:val="00862495"/>
    <w:rsid w:val="008675E4"/>
    <w:rsid w:val="0087736C"/>
    <w:rsid w:val="009046B8"/>
    <w:rsid w:val="00922203"/>
    <w:rsid w:val="00936E05"/>
    <w:rsid w:val="00962261"/>
    <w:rsid w:val="00975844"/>
    <w:rsid w:val="009B6C7A"/>
    <w:rsid w:val="009F0500"/>
    <w:rsid w:val="009F5E7E"/>
    <w:rsid w:val="00A14D84"/>
    <w:rsid w:val="00A26771"/>
    <w:rsid w:val="00A3442F"/>
    <w:rsid w:val="00A3793B"/>
    <w:rsid w:val="00A45838"/>
    <w:rsid w:val="00A53B1B"/>
    <w:rsid w:val="00A60E59"/>
    <w:rsid w:val="00B02D81"/>
    <w:rsid w:val="00B07B21"/>
    <w:rsid w:val="00B87E99"/>
    <w:rsid w:val="00BB04EB"/>
    <w:rsid w:val="00BE0C06"/>
    <w:rsid w:val="00C14147"/>
    <w:rsid w:val="00C6707B"/>
    <w:rsid w:val="00C82C8A"/>
    <w:rsid w:val="00CC1F7F"/>
    <w:rsid w:val="00CD0843"/>
    <w:rsid w:val="00CE1A44"/>
    <w:rsid w:val="00CF6C7F"/>
    <w:rsid w:val="00D13314"/>
    <w:rsid w:val="00D32E95"/>
    <w:rsid w:val="00D3735A"/>
    <w:rsid w:val="00D75C50"/>
    <w:rsid w:val="00D85D98"/>
    <w:rsid w:val="00DC3DC1"/>
    <w:rsid w:val="00DE0C5F"/>
    <w:rsid w:val="00DF6B64"/>
    <w:rsid w:val="00E067BD"/>
    <w:rsid w:val="00E375FC"/>
    <w:rsid w:val="00E47A49"/>
    <w:rsid w:val="00E806C2"/>
    <w:rsid w:val="00EE4180"/>
    <w:rsid w:val="00F01B34"/>
    <w:rsid w:val="00F40758"/>
    <w:rsid w:val="00F6535A"/>
    <w:rsid w:val="00F805A1"/>
    <w:rsid w:val="00F81196"/>
    <w:rsid w:val="00F861D8"/>
    <w:rsid w:val="00F8638D"/>
    <w:rsid w:val="00FA4107"/>
    <w:rsid w:val="00FF7D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2020FF-7B91-45B5-B034-722E91EF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20">
    <w:name w:val="Основной текст (2)"/>
    <w:basedOn w:val="Normal"/>
    <w:link w:val="200"/>
    <w:pPr>
      <w:widowControl w:val="0"/>
      <w:spacing w:after="120" w:line="0" w:lineRule="atLeast"/>
      <w:jc w:val="right"/>
    </w:pPr>
    <w:rPr>
      <w:rFonts w:asciiTheme="minorHAnsi" w:hAnsiTheme="minorHAnsi"/>
      <w:sz w:val="28"/>
    </w:rPr>
  </w:style>
  <w:style w:type="character" w:customStyle="1" w:styleId="200">
    <w:name w:val="Основной текст (2)_0"/>
    <w:basedOn w:val="1"/>
    <w:link w:val="20"/>
    <w:rPr>
      <w:rFonts w:asciiTheme="minorHAnsi" w:hAnsiTheme="minorHAnsi"/>
      <w:sz w:val="28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">
    <w:name w:val="Без интервала Знак"/>
    <w:link w:val="NoSpacing"/>
    <w:rPr>
      <w:rFonts w:ascii="Times New Roman" w:hAnsi="Times New Roman"/>
      <w:sz w:val="24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10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1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2"/>
    <w:uiPriority w:val="39"/>
    <w:rPr>
      <w:rFonts w:ascii="XO Thames" w:hAnsi="XO Thames"/>
      <w:b/>
      <w:sz w:val="28"/>
    </w:rPr>
  </w:style>
  <w:style w:type="character" w:customStyle="1" w:styleId="12">
    <w:name w:val="Оглавление 1 Знак"/>
    <w:link w:val="TOC1"/>
    <w:rPr>
      <w:rFonts w:ascii="XO Thames" w:hAnsi="XO Thames"/>
      <w:b/>
      <w:sz w:val="28"/>
    </w:rPr>
  </w:style>
  <w:style w:type="paragraph" w:customStyle="1" w:styleId="41pt">
    <w:name w:val="Основной текст (4) + Интервал 1 pt"/>
    <w:basedOn w:val="40"/>
    <w:link w:val="41pt0"/>
    <w:rPr>
      <w:spacing w:val="20"/>
      <w:highlight w:val="white"/>
    </w:rPr>
  </w:style>
  <w:style w:type="character" w:customStyle="1" w:styleId="41pt0">
    <w:name w:val="Основной текст (4) + Интервал 1 pt_0"/>
    <w:basedOn w:val="400"/>
    <w:link w:val="41pt"/>
    <w:rPr>
      <w:rFonts w:ascii="Times New Roman" w:hAnsi="Times New Roman"/>
      <w:b/>
      <w:color w:val="000000"/>
      <w:spacing w:val="20"/>
      <w:sz w:val="28"/>
      <w:highlight w:val="whit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cat-UserDefinedgrp-44rplc-26">
    <w:name w:val="cat-UserDefined grp-44 rplc-26"/>
    <w:basedOn w:val="13"/>
    <w:link w:val="cat-UserDefinedgrp-44rplc-260"/>
  </w:style>
  <w:style w:type="character" w:customStyle="1" w:styleId="cat-UserDefinedgrp-44rplc-260">
    <w:name w:val="cat-UserDefined grp-44 rplc-26_0"/>
    <w:basedOn w:val="DefaultParagraphFont"/>
    <w:link w:val="cat-UserDefinedgrp-44rplc-26"/>
  </w:style>
  <w:style w:type="paragraph" w:customStyle="1" w:styleId="40">
    <w:name w:val="Основной текст (4)"/>
    <w:basedOn w:val="Normal"/>
    <w:link w:val="400"/>
    <w:pPr>
      <w:widowControl w:val="0"/>
      <w:spacing w:before="420" w:line="320" w:lineRule="exact"/>
      <w:jc w:val="center"/>
    </w:pPr>
    <w:rPr>
      <w:b/>
      <w:sz w:val="28"/>
    </w:rPr>
  </w:style>
  <w:style w:type="character" w:customStyle="1" w:styleId="400">
    <w:name w:val="Основной текст (4)_0"/>
    <w:basedOn w:val="1"/>
    <w:link w:val="40"/>
    <w:rPr>
      <w:rFonts w:ascii="Times New Roman" w:hAnsi="Times New Roman"/>
      <w:b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1">
    <w:name w:val="Подзаголовок Знак"/>
    <w:link w:val="Subtitle"/>
    <w:rPr>
      <w:rFonts w:ascii="XO Thames" w:hAnsi="XO Thames"/>
      <w:i/>
      <w:sz w:val="24"/>
    </w:rPr>
  </w:style>
  <w:style w:type="paragraph" w:styleId="Header">
    <w:name w:val="head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Title">
    <w:name w:val="Title"/>
    <w:next w:val="Normal"/>
    <w:link w:val="a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3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13">
    <w:name w:val="Основной шрифт абзаца1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cat-UserDefinedgrp-42rplc-21">
    <w:name w:val="cat-UserDefined grp-42 rplc-21"/>
    <w:basedOn w:val="13"/>
    <w:link w:val="cat-UserDefinedgrp-42rplc-210"/>
  </w:style>
  <w:style w:type="character" w:customStyle="1" w:styleId="cat-UserDefinedgrp-42rplc-210">
    <w:name w:val="cat-UserDefined grp-42 rplc-21_0"/>
    <w:basedOn w:val="DefaultParagraphFont"/>
    <w:link w:val="cat-UserDefinedgrp-42rplc-21"/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Footer">
    <w:name w:val="footer"/>
    <w:basedOn w:val="Normal"/>
    <w:link w:val="a4"/>
    <w:uiPriority w:val="99"/>
    <w:unhideWhenUsed/>
    <w:rsid w:val="00A60E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A60E59"/>
    <w:rPr>
      <w:rFonts w:ascii="Times New Roman" w:hAnsi="Times New Roman"/>
      <w:sz w:val="24"/>
    </w:rPr>
  </w:style>
  <w:style w:type="paragraph" w:styleId="BodyText">
    <w:name w:val="Body Text"/>
    <w:basedOn w:val="Normal"/>
    <w:link w:val="a5"/>
    <w:unhideWhenUsed/>
    <w:rsid w:val="00CF6C7F"/>
    <w:pPr>
      <w:spacing w:after="120"/>
    </w:pPr>
    <w:rPr>
      <w:color w:val="auto"/>
      <w:szCs w:val="24"/>
      <w:lang w:val="x-none" w:eastAsia="x-none"/>
    </w:rPr>
  </w:style>
  <w:style w:type="character" w:customStyle="1" w:styleId="a5">
    <w:name w:val="Основной текст Знак"/>
    <w:basedOn w:val="DefaultParagraphFont"/>
    <w:link w:val="BodyText"/>
    <w:rsid w:val="00CF6C7F"/>
    <w:rPr>
      <w:rFonts w:ascii="Times New Roman" w:hAnsi="Times New Roman"/>
      <w:color w:val="auto"/>
      <w:sz w:val="24"/>
      <w:szCs w:val="24"/>
      <w:lang w:val="x-none" w:eastAsia="x-none"/>
    </w:rPr>
  </w:style>
  <w:style w:type="character" w:styleId="Emphasis">
    <w:name w:val="Emphasis"/>
    <w:basedOn w:val="DefaultParagraphFont"/>
    <w:uiPriority w:val="20"/>
    <w:qFormat/>
    <w:rsid w:val="00632DED"/>
    <w:rPr>
      <w:i/>
      <w:iCs/>
    </w:rPr>
  </w:style>
  <w:style w:type="character" w:customStyle="1" w:styleId="22">
    <w:name w:val="Основной текст (2)_"/>
    <w:basedOn w:val="DefaultParagraphFont"/>
    <w:rsid w:val="00D85D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82530.130114" TargetMode="External" /><Relationship Id="rId11" Type="http://schemas.openxmlformats.org/officeDocument/2006/relationships/hyperlink" Target="garantF1://12061120.1000" TargetMode="External" /><Relationship Id="rId12" Type="http://schemas.openxmlformats.org/officeDocument/2006/relationships/hyperlink" Target="garantF1://10008000.2641" TargetMode="External" /><Relationship Id="rId13" Type="http://schemas.openxmlformats.org/officeDocument/2006/relationships/hyperlink" Target="garantF1://12025267.15" TargetMode="External" /><Relationship Id="rId14" Type="http://schemas.openxmlformats.org/officeDocument/2006/relationships/hyperlink" Target="mailto://poykovskiy@mirsud86.ru" TargetMode="External" /><Relationship Id="rId15" Type="http://schemas.openxmlformats.org/officeDocument/2006/relationships/header" Target="header1.xm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6/statia-26.2/" TargetMode="External" /><Relationship Id="rId5" Type="http://schemas.openxmlformats.org/officeDocument/2006/relationships/hyperlink" Target="https://sudact.ru/law/koap/razdel-iv/glava-26/statia-26.11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25267.262" TargetMode="External" /><Relationship Id="rId8" Type="http://schemas.openxmlformats.org/officeDocument/2006/relationships/hyperlink" Target="garantF1://12025267.12801" TargetMode="External" /><Relationship Id="rId9" Type="http://schemas.openxmlformats.org/officeDocument/2006/relationships/hyperlink" Target="garantF1://1205770.10023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